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52E925" w14:textId="1FE0D272" w:rsidR="00996C37" w:rsidRDefault="00996C37" w:rsidP="00810D39">
      <w:pPr>
        <w:rPr>
          <w:rFonts w:ascii="標楷體" w:eastAsia="標楷體" w:hAnsi="標楷體"/>
          <w:b/>
          <w:noProof/>
          <w:color w:val="000000" w:themeColor="text1"/>
          <w:sz w:val="40"/>
          <w:szCs w:val="40"/>
          <w:lang w:eastAsia="zh-TW"/>
        </w:rPr>
      </w:pPr>
    </w:p>
    <w:p w14:paraId="3BFD4C8C" w14:textId="40C7D0BD" w:rsidR="00F614FE" w:rsidRPr="00996C37" w:rsidRDefault="00E72E7B" w:rsidP="00810D39">
      <w:pPr>
        <w:rPr>
          <w:rFonts w:ascii="標楷體" w:eastAsia="標楷體" w:hAnsi="標楷體"/>
          <w:b/>
          <w:noProof/>
          <w:color w:val="000000" w:themeColor="text1"/>
          <w:sz w:val="40"/>
          <w:szCs w:val="40"/>
          <w:lang w:eastAsia="zh-TW"/>
        </w:rPr>
      </w:pPr>
      <w:r>
        <w:rPr>
          <w:rFonts w:ascii="標楷體" w:eastAsia="標楷體" w:hAnsi="標楷體"/>
          <w:b/>
          <w:noProof/>
          <w:color w:val="000000" w:themeColor="text1"/>
          <w:sz w:val="40"/>
          <w:szCs w:val="40"/>
          <w:lang w:eastAsia="zh-TW"/>
        </w:rPr>
        <w:drawing>
          <wp:inline distT="0" distB="0" distL="0" distR="0" wp14:anchorId="5A5B4568" wp14:editId="7E32294F">
            <wp:extent cx="6661150" cy="4752975"/>
            <wp:effectExtent l="0" t="0" r="635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剋新2號產品圖.jpg"/>
                    <pic:cNvPicPr/>
                  </pic:nvPicPr>
                  <pic:blipFill>
                    <a:blip r:embed="rId9">
                      <a:extLst>
                        <a:ext uri="{28A0092B-C50C-407E-A947-70E740481C1C}">
                          <a14:useLocalDpi xmlns:a14="http://schemas.microsoft.com/office/drawing/2010/main" val="0"/>
                        </a:ext>
                      </a:extLst>
                    </a:blip>
                    <a:stretch>
                      <a:fillRect/>
                    </a:stretch>
                  </pic:blipFill>
                  <pic:spPr>
                    <a:xfrm>
                      <a:off x="0" y="0"/>
                      <a:ext cx="6661150" cy="4752975"/>
                    </a:xfrm>
                    <a:prstGeom prst="rect">
                      <a:avLst/>
                    </a:prstGeom>
                  </pic:spPr>
                </pic:pic>
              </a:graphicData>
            </a:graphic>
          </wp:inline>
        </w:drawing>
      </w:r>
    </w:p>
    <w:p w14:paraId="24C6FB72" w14:textId="06D56367" w:rsidR="00996C37" w:rsidRPr="00996C37" w:rsidRDefault="00996C37" w:rsidP="00996C37">
      <w:pPr>
        <w:autoSpaceDE w:val="0"/>
        <w:autoSpaceDN w:val="0"/>
        <w:adjustRightInd w:val="0"/>
        <w:jc w:val="left"/>
        <w:rPr>
          <w:rFonts w:ascii="標楷體" w:eastAsia="標楷體" w:hAnsi="標楷體"/>
          <w:b/>
          <w:color w:val="000000" w:themeColor="text1"/>
          <w:sz w:val="48"/>
          <w:szCs w:val="48"/>
          <w:lang w:eastAsia="zh-TW"/>
        </w:rPr>
      </w:pPr>
      <w:r w:rsidRPr="00996C37">
        <w:rPr>
          <w:rFonts w:ascii="微軟正黑體" w:eastAsia="微軟正黑體" w:cs="微軟正黑體"/>
          <w:color w:val="000000"/>
          <w:kern w:val="0"/>
          <w:sz w:val="24"/>
          <w:szCs w:val="24"/>
          <w:lang w:eastAsia="zh-TW"/>
        </w:rPr>
        <w:t xml:space="preserve"> </w:t>
      </w:r>
      <w:r w:rsidR="007865F1">
        <w:rPr>
          <w:rFonts w:ascii="微軟正黑體" w:eastAsia="微軟正黑體" w:cs="微軟正黑體" w:hint="eastAsia"/>
          <w:color w:val="000000"/>
          <w:kern w:val="0"/>
          <w:sz w:val="24"/>
          <w:szCs w:val="24"/>
          <w:lang w:eastAsia="zh-TW"/>
        </w:rPr>
        <w:t xml:space="preserve">                               </w:t>
      </w:r>
      <w:proofErr w:type="gramStart"/>
      <w:r w:rsidR="00EB5F6A">
        <w:rPr>
          <w:rFonts w:ascii="標楷體" w:eastAsia="標楷體" w:hAnsi="標楷體" w:hint="eastAsia"/>
          <w:b/>
          <w:color w:val="000000" w:themeColor="text1"/>
          <w:sz w:val="48"/>
          <w:szCs w:val="48"/>
          <w:lang w:eastAsia="zh-TW"/>
        </w:rPr>
        <w:t>剋</w:t>
      </w:r>
      <w:proofErr w:type="gramEnd"/>
      <w:r w:rsidR="00EB5F6A">
        <w:rPr>
          <w:rFonts w:ascii="標楷體" w:eastAsia="標楷體" w:hAnsi="標楷體" w:hint="eastAsia"/>
          <w:b/>
          <w:color w:val="000000" w:themeColor="text1"/>
          <w:sz w:val="48"/>
          <w:szCs w:val="48"/>
          <w:lang w:eastAsia="zh-TW"/>
        </w:rPr>
        <w:t xml:space="preserve"> 新 2 號</w:t>
      </w:r>
    </w:p>
    <w:p w14:paraId="451A82AA" w14:textId="77777777" w:rsidR="00477994" w:rsidRDefault="00996C37" w:rsidP="00996C37">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主成分：</w:t>
      </w:r>
    </w:p>
    <w:p w14:paraId="3B4D4A68" w14:textId="6E163B9A" w:rsidR="00996C37" w:rsidRDefault="008B39B4" w:rsidP="00996C37">
      <w:pPr>
        <w:rPr>
          <w:rFonts w:ascii="標楷體" w:eastAsia="標楷體" w:hAnsi="標楷體"/>
          <w:b/>
          <w:color w:val="000000" w:themeColor="text1"/>
          <w:sz w:val="40"/>
          <w:szCs w:val="40"/>
          <w:lang w:eastAsia="zh-TW"/>
        </w:rPr>
      </w:pPr>
      <w:r>
        <w:rPr>
          <w:rFonts w:ascii="標楷體" w:eastAsia="標楷體" w:hAnsi="標楷體" w:hint="eastAsia"/>
          <w:b/>
          <w:color w:val="000000" w:themeColor="text1"/>
          <w:sz w:val="40"/>
          <w:szCs w:val="40"/>
          <w:lang w:eastAsia="zh-TW"/>
        </w:rPr>
        <w:t>白鶴靈芝萃取物</w:t>
      </w:r>
      <w:r w:rsidRPr="00EB5F6A">
        <w:rPr>
          <w:rFonts w:ascii="標楷體" w:eastAsia="標楷體" w:hAnsi="標楷體" w:hint="eastAsia"/>
          <w:b/>
          <w:color w:val="000000" w:themeColor="text1"/>
          <w:sz w:val="40"/>
          <w:szCs w:val="40"/>
          <w:lang w:eastAsia="zh-TW"/>
        </w:rPr>
        <w:t>、</w:t>
      </w:r>
      <w:r w:rsidR="00970D93" w:rsidRPr="007865F1">
        <w:rPr>
          <w:rFonts w:ascii="標楷體" w:eastAsia="標楷體" w:hAnsi="標楷體" w:hint="eastAsia"/>
          <w:b/>
          <w:color w:val="000000" w:themeColor="text1"/>
          <w:sz w:val="40"/>
          <w:szCs w:val="40"/>
          <w:lang w:eastAsia="zh-TW"/>
        </w:rPr>
        <w:t>玄參萃取物</w:t>
      </w:r>
      <w:r w:rsidR="00970D93" w:rsidRPr="00EB5F6A">
        <w:rPr>
          <w:rFonts w:ascii="標楷體" w:eastAsia="標楷體" w:hAnsi="標楷體" w:hint="eastAsia"/>
          <w:b/>
          <w:color w:val="000000" w:themeColor="text1"/>
          <w:sz w:val="40"/>
          <w:szCs w:val="40"/>
          <w:lang w:eastAsia="zh-TW"/>
        </w:rPr>
        <w:t>、</w:t>
      </w:r>
      <w:r w:rsidR="00970D93" w:rsidRPr="007865F1">
        <w:rPr>
          <w:rFonts w:ascii="標楷體" w:eastAsia="標楷體" w:hAnsi="標楷體" w:hint="eastAsia"/>
          <w:b/>
          <w:color w:val="000000" w:themeColor="text1"/>
          <w:sz w:val="40"/>
          <w:szCs w:val="40"/>
          <w:lang w:eastAsia="zh-TW"/>
        </w:rPr>
        <w:t>金銀花萃取物</w:t>
      </w:r>
      <w:r w:rsidR="00970D93" w:rsidRPr="00EB5F6A">
        <w:rPr>
          <w:rFonts w:ascii="標楷體" w:eastAsia="標楷體" w:hAnsi="標楷體" w:hint="eastAsia"/>
          <w:b/>
          <w:color w:val="000000" w:themeColor="text1"/>
          <w:sz w:val="40"/>
          <w:szCs w:val="40"/>
          <w:lang w:eastAsia="zh-TW"/>
        </w:rPr>
        <w:t>、</w:t>
      </w:r>
      <w:r w:rsidR="00970D93" w:rsidRPr="007865F1">
        <w:rPr>
          <w:rFonts w:ascii="標楷體" w:eastAsia="標楷體" w:hAnsi="標楷體" w:hint="eastAsia"/>
          <w:b/>
          <w:color w:val="000000" w:themeColor="text1"/>
          <w:sz w:val="40"/>
          <w:szCs w:val="40"/>
          <w:lang w:eastAsia="zh-TW"/>
        </w:rPr>
        <w:t>薄荷萃取物</w:t>
      </w:r>
      <w:r w:rsidR="00970D93" w:rsidRPr="00EB5F6A">
        <w:rPr>
          <w:rFonts w:ascii="標楷體" w:eastAsia="標楷體" w:hAnsi="標楷體" w:hint="eastAsia"/>
          <w:b/>
          <w:color w:val="000000" w:themeColor="text1"/>
          <w:sz w:val="40"/>
          <w:szCs w:val="40"/>
          <w:lang w:eastAsia="zh-TW"/>
        </w:rPr>
        <w:t>、</w:t>
      </w:r>
      <w:r w:rsidRPr="007865F1">
        <w:rPr>
          <w:rFonts w:ascii="標楷體" w:eastAsia="標楷體" w:hAnsi="標楷體" w:hint="eastAsia"/>
          <w:b/>
          <w:color w:val="000000" w:themeColor="text1"/>
          <w:sz w:val="40"/>
          <w:szCs w:val="40"/>
          <w:lang w:eastAsia="zh-TW"/>
        </w:rPr>
        <w:t>甘草萃取物</w:t>
      </w:r>
      <w:r>
        <w:rPr>
          <w:rFonts w:ascii="新細明體" w:eastAsia="新細明體" w:hAnsi="新細明體" w:hint="eastAsia"/>
          <w:b/>
          <w:color w:val="000000" w:themeColor="text1"/>
          <w:sz w:val="40"/>
          <w:szCs w:val="40"/>
          <w:lang w:eastAsia="zh-TW"/>
        </w:rPr>
        <w:t>、</w:t>
      </w:r>
      <w:r w:rsidRPr="007865F1">
        <w:rPr>
          <w:rFonts w:ascii="標楷體" w:eastAsia="標楷體" w:hAnsi="標楷體" w:hint="eastAsia"/>
          <w:b/>
          <w:color w:val="000000" w:themeColor="text1"/>
          <w:sz w:val="40"/>
          <w:szCs w:val="40"/>
          <w:lang w:eastAsia="zh-TW"/>
        </w:rPr>
        <w:t>桔梗萃取物</w:t>
      </w:r>
      <w:r>
        <w:rPr>
          <w:rFonts w:ascii="新細明體" w:eastAsia="新細明體" w:hAnsi="新細明體" w:hint="eastAsia"/>
          <w:b/>
          <w:color w:val="000000" w:themeColor="text1"/>
          <w:sz w:val="40"/>
          <w:szCs w:val="40"/>
          <w:lang w:eastAsia="zh-TW"/>
        </w:rPr>
        <w:t>、</w:t>
      </w:r>
      <w:r w:rsidRPr="007865F1">
        <w:rPr>
          <w:rFonts w:ascii="標楷體" w:eastAsia="標楷體" w:hAnsi="標楷體" w:hint="eastAsia"/>
          <w:b/>
          <w:color w:val="000000" w:themeColor="text1"/>
          <w:sz w:val="40"/>
          <w:szCs w:val="40"/>
          <w:lang w:eastAsia="zh-TW"/>
        </w:rPr>
        <w:t>魚腥草萃取物</w:t>
      </w:r>
      <w:r>
        <w:rPr>
          <w:rFonts w:ascii="新細明體" w:eastAsia="新細明體" w:hAnsi="新細明體" w:hint="eastAsia"/>
          <w:b/>
          <w:color w:val="000000" w:themeColor="text1"/>
          <w:sz w:val="40"/>
          <w:szCs w:val="40"/>
          <w:lang w:eastAsia="zh-TW"/>
        </w:rPr>
        <w:t>、</w:t>
      </w:r>
      <w:r w:rsidRPr="007865F1">
        <w:rPr>
          <w:rFonts w:ascii="標楷體" w:eastAsia="標楷體" w:hAnsi="標楷體" w:hint="eastAsia"/>
          <w:b/>
          <w:color w:val="000000" w:themeColor="text1"/>
          <w:sz w:val="40"/>
          <w:szCs w:val="40"/>
          <w:lang w:eastAsia="zh-TW"/>
        </w:rPr>
        <w:t>桑葉萃取物</w:t>
      </w:r>
      <w:r>
        <w:rPr>
          <w:rFonts w:ascii="新細明體" w:eastAsia="新細明體" w:hAnsi="新細明體" w:hint="eastAsia"/>
          <w:b/>
          <w:color w:val="000000" w:themeColor="text1"/>
          <w:sz w:val="40"/>
          <w:szCs w:val="40"/>
          <w:lang w:eastAsia="zh-TW"/>
        </w:rPr>
        <w:t>、</w:t>
      </w:r>
      <w:proofErr w:type="gramStart"/>
      <w:r w:rsidRPr="007865F1">
        <w:rPr>
          <w:rFonts w:ascii="標楷體" w:eastAsia="標楷體" w:hAnsi="標楷體" w:hint="eastAsia"/>
          <w:b/>
          <w:color w:val="000000" w:themeColor="text1"/>
          <w:sz w:val="40"/>
          <w:szCs w:val="40"/>
          <w:lang w:eastAsia="zh-TW"/>
        </w:rPr>
        <w:t>栝樓根</w:t>
      </w:r>
      <w:proofErr w:type="gramEnd"/>
      <w:r w:rsidRPr="007865F1">
        <w:rPr>
          <w:rFonts w:ascii="標楷體" w:eastAsia="標楷體" w:hAnsi="標楷體" w:hint="eastAsia"/>
          <w:b/>
          <w:color w:val="000000" w:themeColor="text1"/>
          <w:sz w:val="40"/>
          <w:szCs w:val="40"/>
          <w:lang w:eastAsia="zh-TW"/>
        </w:rPr>
        <w:t>萃取物</w:t>
      </w:r>
      <w:r w:rsidR="00EB5F6A">
        <w:rPr>
          <w:rFonts w:ascii="標楷體" w:eastAsia="標楷體" w:hAnsi="標楷體" w:hint="eastAsia"/>
          <w:b/>
          <w:color w:val="000000" w:themeColor="text1"/>
          <w:sz w:val="40"/>
          <w:szCs w:val="40"/>
          <w:lang w:eastAsia="zh-TW"/>
        </w:rPr>
        <w:t>、</w:t>
      </w:r>
      <w:r w:rsidR="00477994">
        <w:rPr>
          <w:rFonts w:ascii="標楷體" w:eastAsia="標楷體" w:hAnsi="標楷體" w:hint="eastAsia"/>
          <w:b/>
          <w:color w:val="000000" w:themeColor="text1"/>
          <w:sz w:val="40"/>
          <w:szCs w:val="40"/>
          <w:lang w:eastAsia="zh-TW"/>
        </w:rPr>
        <w:t>美洲防風</w:t>
      </w:r>
      <w:r w:rsidR="00EB5F6A">
        <w:rPr>
          <w:rFonts w:ascii="標楷體" w:eastAsia="標楷體" w:hAnsi="標楷體" w:hint="eastAsia"/>
          <w:b/>
          <w:color w:val="000000" w:themeColor="text1"/>
          <w:sz w:val="40"/>
          <w:szCs w:val="40"/>
          <w:lang w:eastAsia="zh-TW"/>
        </w:rPr>
        <w:t>。</w:t>
      </w:r>
    </w:p>
    <w:p w14:paraId="4C9FA87E" w14:textId="77777777" w:rsidR="00477994" w:rsidRPr="00477994" w:rsidRDefault="00477994" w:rsidP="00477994">
      <w:pPr>
        <w:rPr>
          <w:rFonts w:ascii="Times New Roman" w:hAnsi="Times New Roman" w:cs="Times New Roman"/>
          <w:sz w:val="28"/>
          <w:szCs w:val="28"/>
          <w:lang w:eastAsia="zh-TW"/>
        </w:rPr>
      </w:pPr>
      <w:r w:rsidRPr="00477994">
        <w:rPr>
          <w:rFonts w:ascii="Times New Roman" w:hAnsi="Times New Roman" w:cs="Times New Roman"/>
          <w:sz w:val="28"/>
          <w:szCs w:val="28"/>
        </w:rPr>
        <w:t>Main ingredients:</w:t>
      </w:r>
    </w:p>
    <w:p w14:paraId="240FCEB4" w14:textId="77777777" w:rsidR="00477994" w:rsidRPr="00477994" w:rsidRDefault="00477994" w:rsidP="00477994">
      <w:pPr>
        <w:rPr>
          <w:rFonts w:ascii="Times New Roman" w:hAnsi="Times New Roman" w:cs="Times New Roman"/>
          <w:sz w:val="28"/>
          <w:szCs w:val="28"/>
          <w:lang w:eastAsia="zh-TW"/>
        </w:rPr>
      </w:pPr>
      <w:proofErr w:type="spellStart"/>
      <w:r w:rsidRPr="00477994">
        <w:rPr>
          <w:rFonts w:ascii="Times New Roman" w:hAnsi="Times New Roman" w:cs="Times New Roman"/>
          <w:sz w:val="28"/>
          <w:szCs w:val="28"/>
        </w:rPr>
        <w:t>Rhinacanthi</w:t>
      </w:r>
      <w:proofErr w:type="spellEnd"/>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Herba</w:t>
      </w:r>
      <w:proofErr w:type="spellEnd"/>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Scrophulariae</w:t>
      </w:r>
      <w:proofErr w:type="spellEnd"/>
      <w:r w:rsidRPr="00477994">
        <w:rPr>
          <w:rFonts w:ascii="Times New Roman" w:hAnsi="Times New Roman" w:cs="Times New Roman"/>
          <w:sz w:val="28"/>
          <w:szCs w:val="28"/>
        </w:rPr>
        <w:t xml:space="preserve"> Radix</w:t>
      </w:r>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Lonicerae</w:t>
      </w:r>
      <w:proofErr w:type="spellEnd"/>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Japonicae</w:t>
      </w:r>
      <w:proofErr w:type="spellEnd"/>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Flos</w:t>
      </w:r>
      <w:proofErr w:type="spellEnd"/>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Menthae</w:t>
      </w:r>
      <w:proofErr w:type="spellEnd"/>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Herba</w:t>
      </w:r>
      <w:proofErr w:type="spellEnd"/>
    </w:p>
    <w:p w14:paraId="0D799C92" w14:textId="7E9ABB64" w:rsidR="00477994" w:rsidRPr="00477994" w:rsidRDefault="00477994" w:rsidP="00477994">
      <w:pPr>
        <w:rPr>
          <w:rFonts w:ascii="Times New Roman" w:hAnsi="Times New Roman" w:cs="Times New Roman"/>
          <w:sz w:val="28"/>
          <w:szCs w:val="28"/>
        </w:rPr>
      </w:pPr>
      <w:r w:rsidRPr="00477994">
        <w:rPr>
          <w:rFonts w:ascii="Times New Roman" w:hAnsi="Times New Roman" w:cs="Times New Roman" w:hint="eastAsia"/>
          <w:sz w:val="28"/>
          <w:szCs w:val="28"/>
          <w:lang w:eastAsia="zh-TW"/>
        </w:rPr>
        <w:t>、</w:t>
      </w:r>
      <w:proofErr w:type="spellStart"/>
      <w:r w:rsidR="00B97E2E">
        <w:rPr>
          <w:rFonts w:ascii="Times New Roman" w:hAnsi="Times New Roman" w:cs="Times New Roman"/>
          <w:sz w:val="28"/>
          <w:szCs w:val="28"/>
        </w:rPr>
        <w:t>Glycyrrhizae</w:t>
      </w:r>
      <w:proofErr w:type="spellEnd"/>
      <w:r w:rsidR="00B97E2E">
        <w:rPr>
          <w:rFonts w:ascii="Times New Roman" w:hAnsi="Times New Roman" w:cs="Times New Roman"/>
          <w:sz w:val="28"/>
          <w:szCs w:val="28"/>
        </w:rPr>
        <w:t xml:space="preserve"> Radix et</w:t>
      </w:r>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Rhizoma</w:t>
      </w:r>
      <w:proofErr w:type="spellEnd"/>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Platycodonis</w:t>
      </w:r>
      <w:proofErr w:type="spellEnd"/>
      <w:r w:rsidRPr="00477994">
        <w:rPr>
          <w:rFonts w:ascii="Times New Roman" w:hAnsi="Times New Roman" w:cs="Times New Roman"/>
          <w:sz w:val="28"/>
          <w:szCs w:val="28"/>
        </w:rPr>
        <w:t xml:space="preserve"> Radix</w:t>
      </w:r>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Houttuyniae</w:t>
      </w:r>
      <w:proofErr w:type="spellEnd"/>
      <w:r w:rsidRPr="00477994">
        <w:rPr>
          <w:rFonts w:ascii="Times New Roman" w:hAnsi="Times New Roman" w:cs="Times New Roman"/>
          <w:sz w:val="28"/>
          <w:szCs w:val="28"/>
        </w:rPr>
        <w:t xml:space="preserve"> </w:t>
      </w:r>
      <w:proofErr w:type="spellStart"/>
      <w:r w:rsidRPr="00477994">
        <w:rPr>
          <w:rFonts w:ascii="Times New Roman" w:hAnsi="Times New Roman" w:cs="Times New Roman"/>
          <w:sz w:val="28"/>
          <w:szCs w:val="28"/>
        </w:rPr>
        <w:t>Herba</w:t>
      </w:r>
      <w:proofErr w:type="spellEnd"/>
      <w:r w:rsidRPr="00477994">
        <w:rPr>
          <w:rFonts w:ascii="Times New Roman" w:hAnsi="Times New Roman" w:cs="Times New Roman" w:hint="eastAsia"/>
          <w:sz w:val="28"/>
          <w:szCs w:val="28"/>
          <w:lang w:eastAsia="zh-TW"/>
        </w:rPr>
        <w:t>、</w:t>
      </w:r>
      <w:r w:rsidRPr="00477994">
        <w:rPr>
          <w:rFonts w:ascii="Times New Roman" w:hAnsi="Times New Roman" w:cs="Times New Roman"/>
          <w:sz w:val="28"/>
          <w:szCs w:val="28"/>
        </w:rPr>
        <w:t>Mori Folium</w:t>
      </w:r>
    </w:p>
    <w:p w14:paraId="0D7843F7" w14:textId="77777777" w:rsidR="00477994" w:rsidRPr="00477994" w:rsidRDefault="00477994" w:rsidP="00477994">
      <w:pPr>
        <w:rPr>
          <w:rFonts w:ascii="Times New Roman" w:hAnsi="Times New Roman" w:cs="Times New Roman"/>
          <w:sz w:val="28"/>
          <w:szCs w:val="28"/>
          <w:lang w:eastAsia="zh-TW"/>
        </w:rPr>
      </w:pPr>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Trichosanthis</w:t>
      </w:r>
      <w:proofErr w:type="spellEnd"/>
      <w:r w:rsidRPr="00477994">
        <w:rPr>
          <w:rFonts w:ascii="Times New Roman" w:hAnsi="Times New Roman" w:cs="Times New Roman"/>
          <w:sz w:val="28"/>
          <w:szCs w:val="28"/>
        </w:rPr>
        <w:t xml:space="preserve"> Radix</w:t>
      </w:r>
      <w:r w:rsidRPr="00477994">
        <w:rPr>
          <w:rFonts w:ascii="Times New Roman" w:hAnsi="Times New Roman" w:cs="Times New Roman" w:hint="eastAsia"/>
          <w:sz w:val="28"/>
          <w:szCs w:val="28"/>
          <w:lang w:eastAsia="zh-TW"/>
        </w:rPr>
        <w:t>、</w:t>
      </w:r>
      <w:proofErr w:type="spellStart"/>
      <w:r w:rsidRPr="00477994">
        <w:rPr>
          <w:rFonts w:ascii="Times New Roman" w:hAnsi="Times New Roman" w:cs="Times New Roman"/>
          <w:sz w:val="28"/>
          <w:szCs w:val="28"/>
        </w:rPr>
        <w:t>Saposhnikoviae</w:t>
      </w:r>
      <w:proofErr w:type="spellEnd"/>
      <w:r w:rsidRPr="00477994">
        <w:rPr>
          <w:rFonts w:ascii="Times New Roman" w:hAnsi="Times New Roman" w:cs="Times New Roman"/>
          <w:sz w:val="28"/>
          <w:szCs w:val="28"/>
        </w:rPr>
        <w:t xml:space="preserve"> Radix</w:t>
      </w:r>
      <w:r w:rsidRPr="00477994">
        <w:rPr>
          <w:rFonts w:ascii="Times New Roman" w:hAnsi="Times New Roman" w:cs="Times New Roman" w:hint="eastAsia"/>
          <w:sz w:val="28"/>
          <w:szCs w:val="28"/>
          <w:lang w:eastAsia="zh-TW"/>
        </w:rPr>
        <w:t>。</w:t>
      </w:r>
    </w:p>
    <w:p w14:paraId="1F2C5CB6" w14:textId="77777777" w:rsidR="00996C37" w:rsidRPr="00477994" w:rsidRDefault="00996C37" w:rsidP="003F26C8">
      <w:pPr>
        <w:rPr>
          <w:rFonts w:ascii="標楷體" w:eastAsia="標楷體" w:hAnsi="標楷體"/>
          <w:b/>
          <w:color w:val="000000" w:themeColor="text1"/>
          <w:sz w:val="40"/>
          <w:szCs w:val="40"/>
          <w:lang w:eastAsia="zh-TW"/>
        </w:rPr>
      </w:pPr>
    </w:p>
    <w:p w14:paraId="04495238" w14:textId="77777777" w:rsidR="00996C37" w:rsidRPr="00996C37" w:rsidRDefault="00996C37" w:rsidP="00996C37">
      <w:pPr>
        <w:autoSpaceDE w:val="0"/>
        <w:autoSpaceDN w:val="0"/>
        <w:adjustRightInd w:val="0"/>
        <w:jc w:val="left"/>
        <w:rPr>
          <w:rFonts w:ascii="微軟正黑體" w:eastAsia="微軟正黑體" w:cs="微軟正黑體" w:hint="eastAsia"/>
          <w:color w:val="000000"/>
          <w:kern w:val="0"/>
          <w:sz w:val="24"/>
          <w:szCs w:val="24"/>
          <w:lang w:eastAsia="zh-TW"/>
        </w:rPr>
      </w:pPr>
    </w:p>
    <w:p w14:paraId="0BE3EA4A" w14:textId="388A1BB3" w:rsidR="00996C37" w:rsidRDefault="00996C37" w:rsidP="00996C37">
      <w:pPr>
        <w:autoSpaceDE w:val="0"/>
        <w:autoSpaceDN w:val="0"/>
        <w:adjustRightInd w:val="0"/>
        <w:jc w:val="left"/>
        <w:rPr>
          <w:rFonts w:ascii="標楷體" w:eastAsia="標楷體" w:hAnsi="標楷體"/>
          <w:b/>
          <w:color w:val="000000" w:themeColor="text1"/>
          <w:sz w:val="48"/>
          <w:szCs w:val="48"/>
          <w:lang w:eastAsia="zh-TW"/>
        </w:rPr>
      </w:pPr>
      <w:r w:rsidRPr="00996C37">
        <w:rPr>
          <w:rFonts w:ascii="微軟正黑體" w:eastAsia="微軟正黑體" w:cs="微軟正黑體"/>
          <w:color w:val="000000"/>
          <w:kern w:val="0"/>
          <w:sz w:val="24"/>
          <w:szCs w:val="24"/>
          <w:lang w:eastAsia="zh-TW"/>
        </w:rPr>
        <w:lastRenderedPageBreak/>
        <w:t xml:space="preserve"> </w:t>
      </w:r>
      <w:r w:rsidR="007865F1">
        <w:rPr>
          <w:rFonts w:ascii="微軟正黑體" w:eastAsia="微軟正黑體" w:cs="微軟正黑體" w:hint="eastAsia"/>
          <w:color w:val="000000"/>
          <w:kern w:val="0"/>
          <w:sz w:val="24"/>
          <w:szCs w:val="24"/>
          <w:lang w:eastAsia="zh-TW"/>
        </w:rPr>
        <w:t xml:space="preserve">         </w:t>
      </w:r>
      <w:r w:rsidRPr="00996C37">
        <w:rPr>
          <w:rFonts w:ascii="標楷體" w:eastAsia="標楷體" w:hAnsi="標楷體" w:hint="eastAsia"/>
          <w:b/>
          <w:color w:val="000000" w:themeColor="text1"/>
          <w:sz w:val="48"/>
          <w:szCs w:val="48"/>
          <w:lang w:eastAsia="zh-TW"/>
        </w:rPr>
        <w:t>草本預防肺炎配方</w:t>
      </w:r>
      <w:r w:rsidRPr="00996C37">
        <w:rPr>
          <w:rFonts w:ascii="標楷體" w:eastAsia="標楷體" w:hAnsi="標楷體"/>
          <w:b/>
          <w:color w:val="000000" w:themeColor="text1"/>
          <w:sz w:val="48"/>
          <w:szCs w:val="48"/>
          <w:lang w:eastAsia="zh-TW"/>
        </w:rPr>
        <w:t>/</w:t>
      </w:r>
      <w:r w:rsidRPr="00996C37">
        <w:rPr>
          <w:rFonts w:ascii="標楷體" w:eastAsia="標楷體" w:hAnsi="標楷體" w:hint="eastAsia"/>
          <w:b/>
          <w:color w:val="000000" w:themeColor="text1"/>
          <w:sz w:val="48"/>
          <w:szCs w:val="48"/>
          <w:lang w:eastAsia="zh-TW"/>
        </w:rPr>
        <w:t>成分天然加倍健康</w:t>
      </w:r>
    </w:p>
    <w:p w14:paraId="0C3C2FFC" w14:textId="77777777" w:rsidR="00F45BF2" w:rsidRPr="00F45BF2" w:rsidRDefault="00F45BF2" w:rsidP="00F45BF2">
      <w:pPr>
        <w:jc w:val="center"/>
        <w:rPr>
          <w:rFonts w:ascii="Times New Roman" w:hAnsi="Times New Roman" w:cs="Times New Roman"/>
          <w:sz w:val="26"/>
          <w:szCs w:val="26"/>
        </w:rPr>
      </w:pPr>
      <w:r w:rsidRPr="00F45BF2">
        <w:rPr>
          <w:rFonts w:ascii="Times New Roman" w:hAnsi="Times New Roman" w:cs="Times New Roman"/>
          <w:sz w:val="26"/>
          <w:szCs w:val="26"/>
        </w:rPr>
        <w:t>Herbal Prescription to prevent pneumonia/</w:t>
      </w:r>
      <w:proofErr w:type="gramStart"/>
      <w:r w:rsidRPr="00F45BF2">
        <w:rPr>
          <w:rFonts w:ascii="Times New Roman" w:eastAsia="等线" w:hAnsi="Times New Roman" w:cs="Times New Roman"/>
          <w:sz w:val="26"/>
          <w:szCs w:val="26"/>
        </w:rPr>
        <w:t>Be</w:t>
      </w:r>
      <w:proofErr w:type="gramEnd"/>
      <w:r w:rsidRPr="00F45BF2">
        <w:rPr>
          <w:rFonts w:ascii="Times New Roman" w:eastAsia="等线" w:hAnsi="Times New Roman" w:cs="Times New Roman"/>
          <w:sz w:val="26"/>
          <w:szCs w:val="26"/>
        </w:rPr>
        <w:t xml:space="preserve"> more</w:t>
      </w:r>
      <w:r w:rsidRPr="00F45BF2">
        <w:rPr>
          <w:rFonts w:ascii="Times New Roman" w:hAnsi="Times New Roman" w:cs="Times New Roman"/>
          <w:sz w:val="26"/>
          <w:szCs w:val="26"/>
        </w:rPr>
        <w:t xml:space="preserve"> healthy with natural ingredients</w:t>
      </w:r>
    </w:p>
    <w:p w14:paraId="2323257A" w14:textId="77777777" w:rsidR="00923049" w:rsidRPr="00923049" w:rsidRDefault="00923049" w:rsidP="00923049">
      <w:pPr>
        <w:autoSpaceDE w:val="0"/>
        <w:autoSpaceDN w:val="0"/>
        <w:adjustRightInd w:val="0"/>
        <w:jc w:val="left"/>
        <w:rPr>
          <w:rFonts w:ascii="標楷體" w:eastAsia="標楷體" w:hAnsi="標楷體"/>
          <w:b/>
          <w:color w:val="000000" w:themeColor="text1"/>
          <w:sz w:val="40"/>
          <w:szCs w:val="40"/>
          <w:lang w:eastAsia="zh-TW"/>
        </w:rPr>
      </w:pPr>
    </w:p>
    <w:p w14:paraId="3A8081B6" w14:textId="1113E970" w:rsidR="008B39B4" w:rsidRPr="007865F1" w:rsidRDefault="008B39B4" w:rsidP="008B39B4">
      <w:pPr>
        <w:rPr>
          <w:rFonts w:ascii="標楷體" w:eastAsia="標楷體" w:hAnsi="標楷體"/>
          <w:b/>
          <w:color w:val="000000" w:themeColor="text1"/>
          <w:sz w:val="40"/>
          <w:szCs w:val="40"/>
          <w:lang w:eastAsia="zh-TW"/>
        </w:rPr>
      </w:pPr>
      <w:r>
        <w:rPr>
          <w:rFonts w:ascii="標楷體" w:eastAsia="標楷體" w:hAnsi="標楷體" w:hint="eastAsia"/>
          <w:b/>
          <w:color w:val="000000" w:themeColor="text1"/>
          <w:sz w:val="40"/>
          <w:szCs w:val="40"/>
          <w:lang w:eastAsia="zh-TW"/>
        </w:rPr>
        <w:t>白鶴靈芝(</w:t>
      </w:r>
      <w:proofErr w:type="spellStart"/>
      <w:r>
        <w:rPr>
          <w:rFonts w:ascii="標楷體" w:eastAsia="標楷體" w:hAnsi="標楷體"/>
          <w:b/>
          <w:color w:val="000000" w:themeColor="text1"/>
          <w:sz w:val="40"/>
          <w:szCs w:val="40"/>
          <w:lang w:eastAsia="zh-TW"/>
        </w:rPr>
        <w:t>Rhinacanthi</w:t>
      </w:r>
      <w:proofErr w:type="spellEnd"/>
      <w:r>
        <w:rPr>
          <w:rFonts w:ascii="標楷體" w:eastAsia="標楷體" w:hAnsi="標楷體"/>
          <w:b/>
          <w:color w:val="000000" w:themeColor="text1"/>
          <w:sz w:val="40"/>
          <w:szCs w:val="40"/>
          <w:lang w:eastAsia="zh-TW"/>
        </w:rPr>
        <w:t xml:space="preserve"> </w:t>
      </w:r>
      <w:proofErr w:type="spellStart"/>
      <w:r>
        <w:rPr>
          <w:rFonts w:ascii="標楷體" w:eastAsia="標楷體" w:hAnsi="標楷體"/>
          <w:b/>
          <w:color w:val="000000" w:themeColor="text1"/>
          <w:sz w:val="40"/>
          <w:szCs w:val="40"/>
          <w:lang w:eastAsia="zh-TW"/>
        </w:rPr>
        <w:t>Herba</w:t>
      </w:r>
      <w:proofErr w:type="spellEnd"/>
      <w:r w:rsidRPr="0048034C">
        <w:rPr>
          <w:rFonts w:ascii="標楷體" w:eastAsia="標楷體" w:hAnsi="標楷體"/>
          <w:b/>
          <w:color w:val="000000" w:themeColor="text1"/>
          <w:sz w:val="40"/>
          <w:szCs w:val="40"/>
          <w:lang w:eastAsia="zh-TW"/>
        </w:rPr>
        <w:t> </w:t>
      </w:r>
      <w:r>
        <w:rPr>
          <w:rFonts w:ascii="標楷體" w:eastAsia="標楷體" w:hAnsi="標楷體" w:hint="eastAsia"/>
          <w:b/>
          <w:color w:val="000000" w:themeColor="text1"/>
          <w:sz w:val="40"/>
          <w:szCs w:val="40"/>
          <w:lang w:eastAsia="zh-TW"/>
        </w:rPr>
        <w:t>)</w:t>
      </w:r>
      <w:r>
        <w:rPr>
          <w:rFonts w:ascii="標楷體" w:eastAsia="標楷體" w:hAnsi="標楷體"/>
          <w:b/>
          <w:color w:val="000000" w:themeColor="text1"/>
          <w:sz w:val="40"/>
          <w:szCs w:val="40"/>
          <w:lang w:eastAsia="zh-TW"/>
        </w:rPr>
        <w:br/>
      </w:r>
      <w:r w:rsidRPr="00F70BF2">
        <w:rPr>
          <w:rFonts w:ascii="標楷體" w:eastAsia="標楷體" w:hAnsi="標楷體"/>
          <w:b/>
          <w:color w:val="000000" w:themeColor="text1"/>
          <w:sz w:val="40"/>
          <w:szCs w:val="40"/>
          <w:lang w:eastAsia="zh-TW"/>
        </w:rPr>
        <w:t>白鶴靈芝性涼味甘美芳香，主入肺、肝、胃、大小腸諸經，有降火、潤肝、清肺熱</w:t>
      </w:r>
      <w:r>
        <w:rPr>
          <w:rFonts w:ascii="標楷體" w:eastAsia="標楷體" w:hAnsi="標楷體" w:hint="eastAsia"/>
          <w:b/>
          <w:color w:val="000000" w:themeColor="text1"/>
          <w:sz w:val="40"/>
          <w:szCs w:val="40"/>
          <w:lang w:eastAsia="zh-TW"/>
        </w:rPr>
        <w:t>咳嗽</w:t>
      </w:r>
      <w:r w:rsidRPr="00F70BF2">
        <w:rPr>
          <w:rFonts w:ascii="標楷體" w:eastAsia="標楷體" w:hAnsi="標楷體"/>
          <w:b/>
          <w:color w:val="000000" w:themeColor="text1"/>
          <w:sz w:val="40"/>
          <w:szCs w:val="40"/>
          <w:lang w:eastAsia="zh-TW"/>
        </w:rPr>
        <w:t>、</w:t>
      </w:r>
      <w:hyperlink r:id="rId10" w:tooltip="消炎" w:history="1">
        <w:r w:rsidRPr="00F70BF2">
          <w:rPr>
            <w:rFonts w:ascii="標楷體" w:eastAsia="標楷體" w:hAnsi="標楷體"/>
            <w:b/>
            <w:color w:val="000000" w:themeColor="text1"/>
            <w:sz w:val="40"/>
            <w:szCs w:val="40"/>
            <w:lang w:eastAsia="zh-TW"/>
          </w:rPr>
          <w:t>消炎</w:t>
        </w:r>
      </w:hyperlink>
      <w:r w:rsidRPr="00F70BF2">
        <w:rPr>
          <w:rFonts w:ascii="標楷體" w:eastAsia="標楷體" w:hAnsi="標楷體"/>
          <w:b/>
          <w:color w:val="000000" w:themeColor="text1"/>
          <w:sz w:val="40"/>
          <w:szCs w:val="40"/>
          <w:lang w:eastAsia="zh-TW"/>
        </w:rPr>
        <w:t>解毒</w:t>
      </w:r>
      <w:r>
        <w:rPr>
          <w:rFonts w:ascii="新細明體" w:eastAsia="新細明體" w:hAnsi="新細明體" w:hint="eastAsia"/>
          <w:b/>
          <w:color w:val="000000" w:themeColor="text1"/>
          <w:sz w:val="40"/>
          <w:szCs w:val="40"/>
          <w:lang w:eastAsia="zh-TW"/>
        </w:rPr>
        <w:t>、</w:t>
      </w:r>
      <w:r>
        <w:rPr>
          <w:rFonts w:ascii="標楷體" w:eastAsia="標楷體" w:hAnsi="標楷體" w:hint="eastAsia"/>
          <w:b/>
          <w:color w:val="000000" w:themeColor="text1"/>
          <w:sz w:val="40"/>
          <w:szCs w:val="40"/>
          <w:lang w:eastAsia="zh-TW"/>
        </w:rPr>
        <w:t>肝炎</w:t>
      </w:r>
      <w:r>
        <w:rPr>
          <w:rFonts w:ascii="新細明體" w:eastAsia="新細明體" w:hAnsi="新細明體" w:hint="eastAsia"/>
          <w:b/>
          <w:color w:val="000000" w:themeColor="text1"/>
          <w:sz w:val="40"/>
          <w:szCs w:val="40"/>
          <w:lang w:eastAsia="zh-TW"/>
        </w:rPr>
        <w:t>、</w:t>
      </w:r>
      <w:r>
        <w:rPr>
          <w:rFonts w:ascii="標楷體" w:eastAsia="標楷體" w:hAnsi="標楷體" w:hint="eastAsia"/>
          <w:b/>
          <w:color w:val="000000" w:themeColor="text1"/>
          <w:sz w:val="40"/>
          <w:szCs w:val="40"/>
          <w:lang w:eastAsia="zh-TW"/>
        </w:rPr>
        <w:t>胃炎</w:t>
      </w:r>
      <w:r>
        <w:rPr>
          <w:rFonts w:ascii="新細明體" w:eastAsia="新細明體" w:hAnsi="新細明體" w:hint="eastAsia"/>
          <w:b/>
          <w:color w:val="000000" w:themeColor="text1"/>
          <w:sz w:val="40"/>
          <w:szCs w:val="40"/>
          <w:lang w:eastAsia="zh-TW"/>
        </w:rPr>
        <w:t>、</w:t>
      </w:r>
      <w:r>
        <w:rPr>
          <w:rFonts w:ascii="標楷體" w:eastAsia="標楷體" w:hAnsi="標楷體" w:hint="eastAsia"/>
          <w:b/>
          <w:color w:val="000000" w:themeColor="text1"/>
          <w:sz w:val="40"/>
          <w:szCs w:val="40"/>
          <w:lang w:eastAsia="zh-TW"/>
        </w:rPr>
        <w:t>糖尿病</w:t>
      </w:r>
      <w:r w:rsidRPr="00F70BF2">
        <w:rPr>
          <w:rFonts w:ascii="標楷體" w:eastAsia="標楷體" w:hAnsi="標楷體"/>
          <w:b/>
          <w:color w:val="000000" w:themeColor="text1"/>
          <w:sz w:val="40"/>
          <w:szCs w:val="40"/>
          <w:lang w:eastAsia="zh-TW"/>
        </w:rPr>
        <w:t>等功效</w:t>
      </w:r>
      <w:r>
        <w:rPr>
          <w:rFonts w:ascii="新細明體" w:eastAsia="新細明體" w:hAnsi="新細明體" w:hint="eastAsia"/>
          <w:b/>
          <w:color w:val="000000" w:themeColor="text1"/>
          <w:sz w:val="40"/>
          <w:szCs w:val="40"/>
          <w:lang w:eastAsia="zh-TW"/>
        </w:rPr>
        <w:t>。</w:t>
      </w:r>
      <w:r w:rsidRPr="009A290C">
        <w:rPr>
          <w:rFonts w:ascii="標楷體" w:eastAsia="標楷體" w:hAnsi="標楷體" w:hint="eastAsia"/>
          <w:b/>
          <w:color w:val="000000" w:themeColor="text1"/>
          <w:sz w:val="40"/>
          <w:szCs w:val="40"/>
          <w:lang w:eastAsia="zh-TW"/>
        </w:rPr>
        <w:t>含有仙鶴草分A、B、C、D、E</w:t>
      </w:r>
      <w:r w:rsidR="00B97E2E">
        <w:rPr>
          <w:rFonts w:ascii="標楷體" w:eastAsia="標楷體" w:hAnsi="標楷體"/>
          <w:b/>
          <w:color w:val="000000" w:themeColor="text1"/>
          <w:sz w:val="40"/>
          <w:szCs w:val="40"/>
          <w:lang w:eastAsia="zh-TW"/>
        </w:rPr>
        <w:t>,</w:t>
      </w:r>
      <w:proofErr w:type="gramStart"/>
      <w:r w:rsidRPr="009A290C">
        <w:rPr>
          <w:rFonts w:ascii="標楷體" w:eastAsia="標楷體" w:hAnsi="標楷體" w:hint="eastAsia"/>
          <w:b/>
          <w:color w:val="000000" w:themeColor="text1"/>
          <w:sz w:val="40"/>
          <w:szCs w:val="40"/>
          <w:lang w:eastAsia="zh-TW"/>
        </w:rPr>
        <w:t>木犀草素</w:t>
      </w:r>
      <w:proofErr w:type="gramEnd"/>
      <w:r w:rsidRPr="009A290C">
        <w:rPr>
          <w:rFonts w:ascii="標楷體" w:eastAsia="標楷體" w:hAnsi="標楷體" w:hint="eastAsia"/>
          <w:b/>
          <w:color w:val="000000" w:themeColor="text1"/>
          <w:sz w:val="40"/>
          <w:szCs w:val="40"/>
          <w:lang w:eastAsia="zh-TW"/>
        </w:rPr>
        <w:t>-7-葡萄糖苷等成分。</w:t>
      </w:r>
    </w:p>
    <w:p w14:paraId="2D2D7A57" w14:textId="7784C8B2" w:rsidR="002501DB" w:rsidRPr="00F37CBE" w:rsidRDefault="002501DB" w:rsidP="00996C37">
      <w:pPr>
        <w:autoSpaceDE w:val="0"/>
        <w:autoSpaceDN w:val="0"/>
        <w:adjustRightInd w:val="0"/>
        <w:jc w:val="left"/>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Rhinacanthi</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Herba</w:t>
      </w:r>
      <w:proofErr w:type="spellEnd"/>
    </w:p>
    <w:p w14:paraId="76CD3BEA" w14:textId="5203AFC0" w:rsidR="008B39B4" w:rsidRPr="002501DB" w:rsidRDefault="002501DB" w:rsidP="00996C37">
      <w:pPr>
        <w:autoSpaceDE w:val="0"/>
        <w:autoSpaceDN w:val="0"/>
        <w:adjustRightInd w:val="0"/>
        <w:jc w:val="left"/>
        <w:rPr>
          <w:rFonts w:ascii="標楷體" w:eastAsia="標楷體" w:hAnsi="標楷體"/>
          <w:b/>
          <w:color w:val="000000" w:themeColor="text1"/>
          <w:sz w:val="28"/>
          <w:szCs w:val="28"/>
          <w:lang w:eastAsia="zh-TW"/>
        </w:rPr>
      </w:pPr>
      <w:proofErr w:type="spellStart"/>
      <w:r w:rsidRPr="002501DB">
        <w:rPr>
          <w:rFonts w:ascii="Times New Roman" w:hAnsi="Times New Roman" w:cs="Times New Roman"/>
          <w:sz w:val="28"/>
          <w:szCs w:val="28"/>
        </w:rPr>
        <w:t>Rhinacanthi</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Herba</w:t>
      </w:r>
      <w:proofErr w:type="spellEnd"/>
      <w:r w:rsidRPr="002501DB">
        <w:rPr>
          <w:rFonts w:ascii="Times New Roman" w:hAnsi="Times New Roman" w:cs="Times New Roman"/>
          <w:sz w:val="28"/>
          <w:szCs w:val="28"/>
        </w:rPr>
        <w:t xml:space="preserve"> is cool-natured with a sweet taste and aromatic smell. It primarily affects the lung, liver, stomach, and large and small intestine meridians and has effects including to reduce internal heat, nourish the liver, clear lung heat and cough, </w:t>
      </w:r>
      <w:r w:rsidRPr="002501DB">
        <w:rPr>
          <w:rFonts w:ascii="Times New Roman" w:eastAsia="等线" w:hAnsi="Times New Roman" w:cs="Times New Roman"/>
          <w:sz w:val="28"/>
          <w:szCs w:val="28"/>
        </w:rPr>
        <w:t xml:space="preserve">act as </w:t>
      </w:r>
      <w:r w:rsidRPr="002501DB">
        <w:rPr>
          <w:rFonts w:ascii="Times New Roman" w:hAnsi="Times New Roman" w:cs="Times New Roman"/>
          <w:sz w:val="28"/>
          <w:szCs w:val="28"/>
        </w:rPr>
        <w:t xml:space="preserve">anti-inflammatory and detoxification, and treat hepatitis, gastritis, and diabetes. It contains ingredients such as </w:t>
      </w:r>
      <w:proofErr w:type="spellStart"/>
      <w:r w:rsidRPr="002501DB">
        <w:rPr>
          <w:rFonts w:ascii="Times New Roman" w:hAnsi="Times New Roman" w:cs="Times New Roman"/>
          <w:sz w:val="28"/>
          <w:szCs w:val="28"/>
        </w:rPr>
        <w:t>Agrimonia</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Pilosa</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Ledeb</w:t>
      </w:r>
      <w:proofErr w:type="spellEnd"/>
      <w:r w:rsidRPr="002501DB">
        <w:rPr>
          <w:rFonts w:ascii="Times New Roman" w:hAnsi="Times New Roman" w:cs="Times New Roman"/>
          <w:sz w:val="28"/>
          <w:szCs w:val="28"/>
        </w:rPr>
        <w:t xml:space="preserve"> A, B, C, D, E, and Luteolin-7-glucoside.</w:t>
      </w:r>
    </w:p>
    <w:p w14:paraId="1B98DA84" w14:textId="77777777" w:rsidR="002501DB" w:rsidRPr="008B39B4" w:rsidRDefault="002501DB" w:rsidP="00996C37">
      <w:pPr>
        <w:autoSpaceDE w:val="0"/>
        <w:autoSpaceDN w:val="0"/>
        <w:adjustRightInd w:val="0"/>
        <w:jc w:val="left"/>
        <w:rPr>
          <w:rFonts w:ascii="標楷體" w:eastAsia="標楷體" w:hAnsi="標楷體"/>
          <w:b/>
          <w:color w:val="000000" w:themeColor="text1"/>
          <w:sz w:val="40"/>
          <w:szCs w:val="40"/>
          <w:lang w:eastAsia="zh-TW"/>
        </w:rPr>
      </w:pPr>
    </w:p>
    <w:p w14:paraId="6643E98E" w14:textId="77777777" w:rsidR="00970D93" w:rsidRPr="00996C37" w:rsidRDefault="00970D93" w:rsidP="00970D9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玄參（</w:t>
      </w:r>
      <w:proofErr w:type="spellStart"/>
      <w:r>
        <w:rPr>
          <w:rFonts w:ascii="標楷體" w:eastAsia="標楷體" w:hAnsi="標楷體"/>
          <w:b/>
          <w:color w:val="000000" w:themeColor="text1"/>
          <w:sz w:val="40"/>
          <w:szCs w:val="40"/>
          <w:lang w:eastAsia="zh-TW"/>
        </w:rPr>
        <w:t>Scrophulariae</w:t>
      </w:r>
      <w:proofErr w:type="spellEnd"/>
      <w:r>
        <w:rPr>
          <w:rFonts w:ascii="標楷體" w:eastAsia="標楷體" w:hAnsi="標楷體"/>
          <w:b/>
          <w:color w:val="000000" w:themeColor="text1"/>
          <w:sz w:val="40"/>
          <w:szCs w:val="40"/>
          <w:lang w:eastAsia="zh-TW"/>
        </w:rPr>
        <w:t xml:space="preserve"> Radix</w:t>
      </w:r>
      <w:r w:rsidRPr="00996C37">
        <w:rPr>
          <w:rFonts w:ascii="標楷體" w:eastAsia="標楷體" w:hAnsi="標楷體" w:hint="eastAsia"/>
          <w:b/>
          <w:color w:val="000000" w:themeColor="text1"/>
          <w:sz w:val="40"/>
          <w:szCs w:val="40"/>
          <w:lang w:eastAsia="zh-TW"/>
        </w:rPr>
        <w:t>）</w:t>
      </w:r>
    </w:p>
    <w:p w14:paraId="5663DC01" w14:textId="77777777" w:rsidR="00970D93" w:rsidRDefault="00970D93" w:rsidP="00970D9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玄參用於咽喉腫痛、</w:t>
      </w:r>
      <w:proofErr w:type="gramStart"/>
      <w:r w:rsidRPr="00996C37">
        <w:rPr>
          <w:rFonts w:ascii="標楷體" w:eastAsia="標楷體" w:hAnsi="標楷體" w:hint="eastAsia"/>
          <w:b/>
          <w:color w:val="000000" w:themeColor="text1"/>
          <w:sz w:val="40"/>
          <w:szCs w:val="40"/>
          <w:lang w:eastAsia="zh-TW"/>
        </w:rPr>
        <w:t>瘰</w:t>
      </w:r>
      <w:proofErr w:type="gramEnd"/>
      <w:r w:rsidRPr="00996C37">
        <w:rPr>
          <w:rFonts w:ascii="標楷體" w:eastAsia="標楷體" w:hAnsi="標楷體" w:hint="eastAsia"/>
          <w:b/>
          <w:color w:val="000000" w:themeColor="text1"/>
          <w:sz w:val="40"/>
          <w:szCs w:val="40"/>
          <w:lang w:eastAsia="zh-TW"/>
        </w:rPr>
        <w:t>癧痰核、癰腫瘡毒。現代研究指出玄參有擴張血管，促進局部血液循環而有消除炎症的作用。</w:t>
      </w:r>
    </w:p>
    <w:p w14:paraId="3B1EA9D5" w14:textId="526493BE" w:rsidR="002501DB" w:rsidRPr="00F37CBE" w:rsidRDefault="002501DB" w:rsidP="002501DB">
      <w:pPr>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Scrophulariae</w:t>
      </w:r>
      <w:proofErr w:type="spellEnd"/>
      <w:r w:rsidRPr="002501DB">
        <w:rPr>
          <w:rFonts w:ascii="Times New Roman" w:hAnsi="Times New Roman" w:cs="Times New Roman"/>
          <w:sz w:val="28"/>
          <w:szCs w:val="28"/>
        </w:rPr>
        <w:t xml:space="preserve"> Radix</w:t>
      </w:r>
    </w:p>
    <w:p w14:paraId="3124A7BE" w14:textId="21E2FFB0" w:rsidR="00970D93" w:rsidRDefault="002501DB" w:rsidP="002501DB">
      <w:pPr>
        <w:autoSpaceDE w:val="0"/>
        <w:autoSpaceDN w:val="0"/>
        <w:adjustRightInd w:val="0"/>
        <w:jc w:val="left"/>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Scrophulariae</w:t>
      </w:r>
      <w:proofErr w:type="spellEnd"/>
      <w:r w:rsidRPr="002501DB">
        <w:rPr>
          <w:rFonts w:ascii="Times New Roman" w:hAnsi="Times New Roman" w:cs="Times New Roman"/>
          <w:sz w:val="28"/>
          <w:szCs w:val="28"/>
        </w:rPr>
        <w:t xml:space="preserve"> Radix is used to treat throat swelling and soreness, lymphadenopathy, and carbuncle. Modern research has pointed out that </w:t>
      </w:r>
      <w:proofErr w:type="spellStart"/>
      <w:r w:rsidRPr="002501DB">
        <w:rPr>
          <w:rFonts w:ascii="Times New Roman" w:hAnsi="Times New Roman" w:cs="Times New Roman"/>
          <w:sz w:val="28"/>
          <w:szCs w:val="28"/>
        </w:rPr>
        <w:t>Scrophulariae</w:t>
      </w:r>
      <w:proofErr w:type="spellEnd"/>
      <w:r w:rsidRPr="002501DB">
        <w:rPr>
          <w:rFonts w:ascii="Times New Roman" w:hAnsi="Times New Roman" w:cs="Times New Roman"/>
          <w:sz w:val="28"/>
          <w:szCs w:val="28"/>
        </w:rPr>
        <w:t xml:space="preserve"> Radix can dilate blood vessels to promote localized circulation to achieve anti-inflammatory effects</w:t>
      </w:r>
    </w:p>
    <w:p w14:paraId="0768343C" w14:textId="77777777" w:rsidR="002501DB" w:rsidRPr="002501DB" w:rsidRDefault="002501DB" w:rsidP="002501DB">
      <w:pPr>
        <w:autoSpaceDE w:val="0"/>
        <w:autoSpaceDN w:val="0"/>
        <w:adjustRightInd w:val="0"/>
        <w:jc w:val="left"/>
        <w:rPr>
          <w:rFonts w:ascii="標楷體" w:eastAsia="標楷體" w:hAnsi="標楷體"/>
          <w:b/>
          <w:color w:val="000000" w:themeColor="text1"/>
          <w:sz w:val="28"/>
          <w:szCs w:val="28"/>
          <w:lang w:eastAsia="zh-TW"/>
        </w:rPr>
      </w:pPr>
    </w:p>
    <w:p w14:paraId="1B93F8F9" w14:textId="77777777" w:rsidR="00970D93" w:rsidRDefault="00970D93" w:rsidP="00970D9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金銀花（</w:t>
      </w:r>
      <w:proofErr w:type="spellStart"/>
      <w:r w:rsidRPr="00996C37">
        <w:rPr>
          <w:rFonts w:ascii="標楷體" w:eastAsia="標楷體" w:hAnsi="標楷體"/>
          <w:b/>
          <w:color w:val="000000" w:themeColor="text1"/>
          <w:sz w:val="40"/>
          <w:szCs w:val="40"/>
          <w:lang w:eastAsia="zh-TW"/>
        </w:rPr>
        <w:t>Lonicerae</w:t>
      </w:r>
      <w:proofErr w:type="spellEnd"/>
      <w:r>
        <w:rPr>
          <w:rFonts w:ascii="標楷體" w:eastAsia="標楷體" w:hAnsi="標楷體" w:hint="eastAsia"/>
          <w:b/>
          <w:color w:val="000000" w:themeColor="text1"/>
          <w:sz w:val="40"/>
          <w:szCs w:val="40"/>
          <w:lang w:eastAsia="zh-TW"/>
        </w:rPr>
        <w:t xml:space="preserve"> </w:t>
      </w:r>
      <w:proofErr w:type="spellStart"/>
      <w:r w:rsidRPr="00996C37">
        <w:rPr>
          <w:rFonts w:ascii="標楷體" w:eastAsia="標楷體" w:hAnsi="標楷體"/>
          <w:b/>
          <w:color w:val="000000" w:themeColor="text1"/>
          <w:sz w:val="40"/>
          <w:szCs w:val="40"/>
          <w:lang w:eastAsia="zh-TW"/>
        </w:rPr>
        <w:t>Japonicae</w:t>
      </w:r>
      <w:proofErr w:type="spellEnd"/>
      <w:r w:rsidRPr="00996C37">
        <w:rPr>
          <w:rFonts w:ascii="標楷體" w:eastAsia="標楷體" w:hAnsi="標楷體"/>
          <w:b/>
          <w:color w:val="000000" w:themeColor="text1"/>
          <w:sz w:val="40"/>
          <w:szCs w:val="40"/>
          <w:lang w:eastAsia="zh-TW"/>
        </w:rPr>
        <w:t xml:space="preserve"> </w:t>
      </w:r>
      <w:proofErr w:type="spellStart"/>
      <w:r w:rsidRPr="00996C37">
        <w:rPr>
          <w:rFonts w:ascii="標楷體" w:eastAsia="標楷體" w:hAnsi="標楷體"/>
          <w:b/>
          <w:color w:val="000000" w:themeColor="text1"/>
          <w:sz w:val="40"/>
          <w:szCs w:val="40"/>
          <w:lang w:eastAsia="zh-TW"/>
        </w:rPr>
        <w:t>Flos</w:t>
      </w:r>
      <w:proofErr w:type="spellEnd"/>
      <w:r w:rsidRPr="00996C37">
        <w:rPr>
          <w:rFonts w:ascii="標楷體" w:eastAsia="標楷體" w:hAnsi="標楷體" w:hint="eastAsia"/>
          <w:b/>
          <w:color w:val="000000" w:themeColor="text1"/>
          <w:sz w:val="40"/>
          <w:szCs w:val="40"/>
          <w:lang w:eastAsia="zh-TW"/>
        </w:rPr>
        <w:t>）</w:t>
      </w:r>
    </w:p>
    <w:p w14:paraId="351D3C4B" w14:textId="3C144B5A" w:rsidR="002501DB" w:rsidRPr="00F37CBE" w:rsidRDefault="00970D93" w:rsidP="00F37CBE">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金銀花能清熱解毒，疏散風熱。於現代研究中發現其具有</w:t>
      </w:r>
      <w:proofErr w:type="gramStart"/>
      <w:r w:rsidRPr="00996C37">
        <w:rPr>
          <w:rFonts w:ascii="標楷體" w:eastAsia="標楷體" w:hAnsi="標楷體" w:hint="eastAsia"/>
          <w:b/>
          <w:color w:val="000000" w:themeColor="text1"/>
          <w:sz w:val="40"/>
          <w:szCs w:val="40"/>
          <w:lang w:eastAsia="zh-TW"/>
        </w:rPr>
        <w:t>廣</w:t>
      </w:r>
      <w:r w:rsidRPr="00996C37">
        <w:rPr>
          <w:rFonts w:ascii="標楷體" w:eastAsia="標楷體" w:hAnsi="標楷體" w:hint="eastAsia"/>
          <w:b/>
          <w:color w:val="000000" w:themeColor="text1"/>
          <w:sz w:val="40"/>
          <w:szCs w:val="40"/>
          <w:lang w:eastAsia="zh-TW"/>
        </w:rPr>
        <w:lastRenderedPageBreak/>
        <w:t>效抗</w:t>
      </w:r>
      <w:proofErr w:type="gramEnd"/>
      <w:r w:rsidRPr="00996C37">
        <w:rPr>
          <w:rFonts w:ascii="標楷體" w:eastAsia="標楷體" w:hAnsi="標楷體" w:hint="eastAsia"/>
          <w:b/>
          <w:color w:val="000000" w:themeColor="text1"/>
          <w:sz w:val="40"/>
          <w:szCs w:val="40"/>
          <w:lang w:eastAsia="zh-TW"/>
        </w:rPr>
        <w:t>菌作用，對流感病毒及致病黴菌等多種病原亦有抑制作用。在臨床症狀上有</w:t>
      </w:r>
      <w:proofErr w:type="gramStart"/>
      <w:r w:rsidRPr="00996C37">
        <w:rPr>
          <w:rFonts w:ascii="標楷體" w:eastAsia="標楷體" w:hAnsi="標楷體" w:hint="eastAsia"/>
          <w:b/>
          <w:color w:val="000000" w:themeColor="text1"/>
          <w:sz w:val="40"/>
          <w:szCs w:val="40"/>
          <w:lang w:eastAsia="zh-TW"/>
        </w:rPr>
        <w:t>明顯抗炎及</w:t>
      </w:r>
      <w:proofErr w:type="gramEnd"/>
      <w:r w:rsidRPr="00996C37">
        <w:rPr>
          <w:rFonts w:ascii="標楷體" w:eastAsia="標楷體" w:hAnsi="標楷體" w:hint="eastAsia"/>
          <w:b/>
          <w:color w:val="000000" w:themeColor="text1"/>
          <w:sz w:val="40"/>
          <w:szCs w:val="40"/>
          <w:lang w:eastAsia="zh-TW"/>
        </w:rPr>
        <w:t>解熱作用。</w:t>
      </w:r>
    </w:p>
    <w:p w14:paraId="3D9ED260" w14:textId="26C443AA" w:rsidR="002501DB" w:rsidRPr="00F37CBE" w:rsidRDefault="002501DB" w:rsidP="002501DB">
      <w:pPr>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Lonicerae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Japonicae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Flos</w:t>
      </w:r>
      <w:proofErr w:type="spellEnd"/>
    </w:p>
    <w:p w14:paraId="578360F1" w14:textId="10602425" w:rsidR="00970D93" w:rsidRDefault="002501DB" w:rsidP="002501DB">
      <w:pPr>
        <w:autoSpaceDE w:val="0"/>
        <w:autoSpaceDN w:val="0"/>
        <w:adjustRightInd w:val="0"/>
        <w:jc w:val="left"/>
        <w:rPr>
          <w:rFonts w:ascii="Times New Roman" w:hAnsi="Times New Roman" w:cs="Times New Roman"/>
          <w:sz w:val="28"/>
          <w:szCs w:val="28"/>
          <w:lang w:eastAsia="zh-TW"/>
        </w:rPr>
      </w:pPr>
      <w:r w:rsidRPr="002501DB">
        <w:rPr>
          <w:rFonts w:ascii="Times New Roman" w:hAnsi="Times New Roman" w:cs="Times New Roman"/>
          <w:sz w:val="28"/>
          <w:szCs w:val="28"/>
        </w:rPr>
        <w:t xml:space="preserve">The </w:t>
      </w:r>
      <w:proofErr w:type="spellStart"/>
      <w:r w:rsidRPr="002501DB">
        <w:rPr>
          <w:rFonts w:ascii="Times New Roman" w:hAnsi="Times New Roman" w:cs="Times New Roman"/>
          <w:sz w:val="28"/>
          <w:szCs w:val="28"/>
        </w:rPr>
        <w:t>Lonicerae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Japonicae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Flos</w:t>
      </w:r>
      <w:proofErr w:type="spellEnd"/>
      <w:r w:rsidRPr="002501DB">
        <w:rPr>
          <w:rFonts w:ascii="Times New Roman" w:hAnsi="Times New Roman" w:cs="Times New Roman"/>
          <w:sz w:val="28"/>
          <w:szCs w:val="28"/>
        </w:rPr>
        <w:t xml:space="preserve"> can clear heat and detoxify, and dispel wind heat. Modern research has found that it has a broad spectrum antibacterial effect, and has inhibitory effects on multiple pathogens, including the influenza virus and pathogenic fungi. It has significant anti-inflammatory and antipyretic effect on clinical symptoms.</w:t>
      </w:r>
    </w:p>
    <w:p w14:paraId="1BD0BA7A" w14:textId="77777777" w:rsidR="002501DB" w:rsidRPr="002501DB" w:rsidRDefault="002501DB" w:rsidP="002501DB">
      <w:pPr>
        <w:autoSpaceDE w:val="0"/>
        <w:autoSpaceDN w:val="0"/>
        <w:adjustRightInd w:val="0"/>
        <w:jc w:val="left"/>
        <w:rPr>
          <w:rFonts w:ascii="標楷體" w:eastAsia="標楷體" w:hAnsi="標楷體"/>
          <w:b/>
          <w:color w:val="000000" w:themeColor="text1"/>
          <w:sz w:val="28"/>
          <w:szCs w:val="28"/>
          <w:lang w:eastAsia="zh-TW"/>
        </w:rPr>
      </w:pPr>
    </w:p>
    <w:p w14:paraId="6D1E065A" w14:textId="77777777" w:rsidR="00970D93" w:rsidRDefault="00970D93" w:rsidP="00970D9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薄荷（</w:t>
      </w:r>
      <w:proofErr w:type="spellStart"/>
      <w:r w:rsidRPr="00996C37">
        <w:rPr>
          <w:rFonts w:ascii="標楷體" w:eastAsia="標楷體" w:hAnsi="標楷體"/>
          <w:b/>
          <w:color w:val="000000" w:themeColor="text1"/>
          <w:sz w:val="40"/>
          <w:szCs w:val="40"/>
          <w:lang w:eastAsia="zh-TW"/>
        </w:rPr>
        <w:t>Menthae</w:t>
      </w:r>
      <w:proofErr w:type="spellEnd"/>
      <w:r>
        <w:rPr>
          <w:rFonts w:ascii="標楷體" w:eastAsia="標楷體" w:hAnsi="標楷體" w:hint="eastAsia"/>
          <w:b/>
          <w:color w:val="000000" w:themeColor="text1"/>
          <w:sz w:val="40"/>
          <w:szCs w:val="40"/>
          <w:lang w:eastAsia="zh-TW"/>
        </w:rPr>
        <w:t xml:space="preserve"> </w:t>
      </w:r>
      <w:proofErr w:type="spellStart"/>
      <w:r w:rsidRPr="00996C37">
        <w:rPr>
          <w:rFonts w:ascii="標楷體" w:eastAsia="標楷體" w:hAnsi="標楷體"/>
          <w:b/>
          <w:color w:val="000000" w:themeColor="text1"/>
          <w:sz w:val="40"/>
          <w:szCs w:val="40"/>
          <w:lang w:eastAsia="zh-TW"/>
        </w:rPr>
        <w:t>Herba</w:t>
      </w:r>
      <w:proofErr w:type="spellEnd"/>
      <w:r w:rsidRPr="00996C37">
        <w:rPr>
          <w:rFonts w:ascii="標楷體" w:eastAsia="標楷體" w:hAnsi="標楷體" w:hint="eastAsia"/>
          <w:b/>
          <w:color w:val="000000" w:themeColor="text1"/>
          <w:sz w:val="40"/>
          <w:szCs w:val="40"/>
          <w:lang w:eastAsia="zh-TW"/>
        </w:rPr>
        <w:t>）</w:t>
      </w:r>
    </w:p>
    <w:p w14:paraId="1713C94B" w14:textId="20362FE5" w:rsidR="00970D93" w:rsidRDefault="00970D93" w:rsidP="00923049">
      <w:pPr>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薄荷可用於頭痛目</w:t>
      </w:r>
      <w:proofErr w:type="gramStart"/>
      <w:r w:rsidRPr="00996C37">
        <w:rPr>
          <w:rFonts w:ascii="標楷體" w:eastAsia="標楷體" w:hAnsi="標楷體" w:hint="eastAsia"/>
          <w:b/>
          <w:color w:val="000000" w:themeColor="text1"/>
          <w:sz w:val="40"/>
          <w:szCs w:val="40"/>
          <w:lang w:eastAsia="zh-TW"/>
        </w:rPr>
        <w:t>赤</w:t>
      </w:r>
      <w:proofErr w:type="gramEnd"/>
      <w:r w:rsidRPr="00996C37">
        <w:rPr>
          <w:rFonts w:ascii="標楷體" w:eastAsia="標楷體" w:hAnsi="標楷體" w:hint="eastAsia"/>
          <w:b/>
          <w:color w:val="000000" w:themeColor="text1"/>
          <w:sz w:val="40"/>
          <w:szCs w:val="40"/>
          <w:lang w:eastAsia="zh-TW"/>
        </w:rPr>
        <w:t>，咽喉腫痛。義大利人稱薄荷為「聖母草」，其具有消炎抗菌、</w:t>
      </w:r>
      <w:proofErr w:type="gramStart"/>
      <w:r w:rsidRPr="00996C37">
        <w:rPr>
          <w:rFonts w:ascii="標楷體" w:eastAsia="標楷體" w:hAnsi="標楷體" w:hint="eastAsia"/>
          <w:b/>
          <w:color w:val="000000" w:themeColor="text1"/>
          <w:sz w:val="40"/>
          <w:szCs w:val="40"/>
          <w:lang w:eastAsia="zh-TW"/>
        </w:rPr>
        <w:t>健胃祛風的</w:t>
      </w:r>
      <w:proofErr w:type="gramEnd"/>
      <w:r w:rsidRPr="00996C37">
        <w:rPr>
          <w:rFonts w:ascii="標楷體" w:eastAsia="標楷體" w:hAnsi="標楷體" w:hint="eastAsia"/>
          <w:b/>
          <w:color w:val="000000" w:themeColor="text1"/>
          <w:sz w:val="40"/>
          <w:szCs w:val="40"/>
          <w:lang w:eastAsia="zh-TW"/>
        </w:rPr>
        <w:t>作用，對上呼吸道感染亦有明顯的止咳、消炎和</w:t>
      </w:r>
      <w:proofErr w:type="gramStart"/>
      <w:r w:rsidRPr="00996C37">
        <w:rPr>
          <w:rFonts w:ascii="標楷體" w:eastAsia="標楷體" w:hAnsi="標楷體" w:hint="eastAsia"/>
          <w:b/>
          <w:color w:val="000000" w:themeColor="text1"/>
          <w:sz w:val="40"/>
          <w:szCs w:val="40"/>
          <w:lang w:eastAsia="zh-TW"/>
        </w:rPr>
        <w:t>抑菌</w:t>
      </w:r>
      <w:proofErr w:type="gramEnd"/>
      <w:r w:rsidR="00923049">
        <w:rPr>
          <w:rFonts w:ascii="標楷體" w:eastAsia="標楷體" w:hAnsi="標楷體" w:hint="eastAsia"/>
          <w:b/>
          <w:color w:val="000000" w:themeColor="text1"/>
          <w:sz w:val="40"/>
          <w:szCs w:val="40"/>
          <w:lang w:eastAsia="zh-TW"/>
        </w:rPr>
        <w:t>，現代研究指出</w:t>
      </w:r>
      <w:r w:rsidR="00923049" w:rsidRPr="00996C37">
        <w:rPr>
          <w:rFonts w:ascii="標楷體" w:eastAsia="標楷體" w:hAnsi="標楷體" w:hint="eastAsia"/>
          <w:b/>
          <w:color w:val="000000" w:themeColor="text1"/>
          <w:sz w:val="40"/>
          <w:szCs w:val="40"/>
          <w:lang w:eastAsia="zh-TW"/>
        </w:rPr>
        <w:t>薄荷</w:t>
      </w:r>
      <w:r w:rsidR="00923049">
        <w:rPr>
          <w:rFonts w:ascii="標楷體" w:eastAsia="標楷體" w:hAnsi="標楷體" w:hint="eastAsia"/>
          <w:b/>
          <w:color w:val="000000" w:themeColor="text1"/>
          <w:sz w:val="40"/>
          <w:szCs w:val="40"/>
          <w:lang w:eastAsia="zh-TW"/>
        </w:rPr>
        <w:t>萃取物具有</w:t>
      </w:r>
      <w:proofErr w:type="gramStart"/>
      <w:r w:rsidR="00923049" w:rsidRPr="00923049">
        <w:rPr>
          <w:rFonts w:ascii="標楷體" w:eastAsia="標楷體" w:hAnsi="標楷體" w:hint="eastAsia"/>
          <w:b/>
          <w:color w:val="000000" w:themeColor="text1"/>
          <w:sz w:val="40"/>
          <w:szCs w:val="40"/>
          <w:lang w:eastAsia="zh-TW"/>
        </w:rPr>
        <w:t>抑制新冠肺炎</w:t>
      </w:r>
      <w:proofErr w:type="gramEnd"/>
      <w:r w:rsidR="00923049" w:rsidRPr="00923049">
        <w:rPr>
          <w:rFonts w:ascii="標楷體" w:eastAsia="標楷體" w:hAnsi="標楷體" w:hint="eastAsia"/>
          <w:b/>
          <w:color w:val="000000" w:themeColor="text1"/>
          <w:sz w:val="40"/>
          <w:szCs w:val="40"/>
          <w:lang w:eastAsia="zh-TW"/>
        </w:rPr>
        <w:t>病毒</w:t>
      </w:r>
      <w:r w:rsidR="00923049">
        <w:rPr>
          <w:rFonts w:ascii="標楷體" w:eastAsia="標楷體" w:hAnsi="標楷體" w:hint="eastAsia"/>
          <w:b/>
          <w:color w:val="000000" w:themeColor="text1"/>
          <w:sz w:val="40"/>
          <w:szCs w:val="40"/>
          <w:lang w:eastAsia="zh-TW"/>
        </w:rPr>
        <w:t>之潛力。</w:t>
      </w:r>
    </w:p>
    <w:p w14:paraId="16D38529" w14:textId="0C39F6F8" w:rsidR="002501DB" w:rsidRPr="00F37CBE" w:rsidRDefault="002501DB" w:rsidP="002501DB">
      <w:pPr>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Menthae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Herba</w:t>
      </w:r>
      <w:proofErr w:type="spellEnd"/>
    </w:p>
    <w:p w14:paraId="33DAE3DB" w14:textId="38A72B39" w:rsidR="00970D93" w:rsidRDefault="002501DB" w:rsidP="002501DB">
      <w:pPr>
        <w:autoSpaceDE w:val="0"/>
        <w:autoSpaceDN w:val="0"/>
        <w:adjustRightInd w:val="0"/>
        <w:jc w:val="left"/>
        <w:rPr>
          <w:rFonts w:ascii="Times New Roman" w:hAnsi="Times New Roman" w:cs="Times New Roman"/>
          <w:sz w:val="28"/>
          <w:szCs w:val="28"/>
          <w:lang w:eastAsia="zh-TW"/>
        </w:rPr>
      </w:pPr>
      <w:r w:rsidRPr="002501DB">
        <w:rPr>
          <w:rFonts w:ascii="Times New Roman" w:hAnsi="Times New Roman" w:cs="Times New Roman"/>
          <w:sz w:val="28"/>
          <w:szCs w:val="28"/>
        </w:rPr>
        <w:t xml:space="preserve">The </w:t>
      </w:r>
      <w:proofErr w:type="spellStart"/>
      <w:r w:rsidRPr="002501DB">
        <w:rPr>
          <w:rFonts w:ascii="Times New Roman" w:hAnsi="Times New Roman" w:cs="Times New Roman"/>
          <w:sz w:val="28"/>
          <w:szCs w:val="28"/>
        </w:rPr>
        <w:t>Menthae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Herba</w:t>
      </w:r>
      <w:proofErr w:type="spellEnd"/>
      <w:r w:rsidRPr="002501DB">
        <w:rPr>
          <w:rFonts w:ascii="Times New Roman" w:hAnsi="Times New Roman" w:cs="Times New Roman"/>
          <w:sz w:val="28"/>
          <w:szCs w:val="28"/>
        </w:rPr>
        <w:t xml:space="preserve"> can be used to treat headache, conjunctivitis, and throat swelling and soreness. Italians call </w:t>
      </w:r>
      <w:proofErr w:type="spellStart"/>
      <w:r w:rsidRPr="002501DB">
        <w:rPr>
          <w:rFonts w:ascii="Times New Roman" w:hAnsi="Times New Roman" w:cs="Times New Roman"/>
          <w:sz w:val="28"/>
          <w:szCs w:val="28"/>
        </w:rPr>
        <w:t>Menthae</w:t>
      </w:r>
      <w:proofErr w:type="spell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Herba</w:t>
      </w:r>
      <w:proofErr w:type="spellEnd"/>
      <w:r w:rsidRPr="002501DB">
        <w:rPr>
          <w:rFonts w:ascii="Times New Roman" w:hAnsi="Times New Roman" w:cs="Times New Roman"/>
          <w:sz w:val="28"/>
          <w:szCs w:val="28"/>
        </w:rPr>
        <w:t xml:space="preserve"> “Mary’s Mint”. It has anti-inflammatory and antibacterial effects, and invigorates the stomach, and expels wind. It has significant antitussive, anti-inflammatory, and bacteriostatic effects when used to treat upper respiratory</w:t>
      </w:r>
      <w:r w:rsidRPr="002501DB">
        <w:rPr>
          <w:rFonts w:ascii="Times New Roman" w:eastAsia="等线" w:hAnsi="Times New Roman" w:cs="Times New Roman"/>
          <w:sz w:val="28"/>
          <w:szCs w:val="28"/>
        </w:rPr>
        <w:t xml:space="preserve"> tract</w:t>
      </w:r>
      <w:r w:rsidRPr="002501DB">
        <w:rPr>
          <w:rFonts w:ascii="Times New Roman" w:hAnsi="Times New Roman" w:cs="Times New Roman"/>
          <w:sz w:val="28"/>
          <w:szCs w:val="28"/>
        </w:rPr>
        <w:t xml:space="preserve"> infections.</w:t>
      </w:r>
    </w:p>
    <w:p w14:paraId="414133C8" w14:textId="77777777" w:rsidR="002501DB" w:rsidRPr="00970D93" w:rsidRDefault="002501DB" w:rsidP="002501DB">
      <w:pPr>
        <w:autoSpaceDE w:val="0"/>
        <w:autoSpaceDN w:val="0"/>
        <w:adjustRightInd w:val="0"/>
        <w:jc w:val="left"/>
        <w:rPr>
          <w:rFonts w:ascii="標楷體" w:eastAsia="標楷體" w:hAnsi="標楷體"/>
          <w:b/>
          <w:color w:val="000000" w:themeColor="text1"/>
          <w:sz w:val="40"/>
          <w:szCs w:val="40"/>
          <w:lang w:eastAsia="zh-TW"/>
        </w:rPr>
      </w:pPr>
    </w:p>
    <w:p w14:paraId="2A9EFA63" w14:textId="46232D96" w:rsidR="009A290C" w:rsidRDefault="009A290C" w:rsidP="009A290C">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甘草（</w:t>
      </w:r>
      <w:proofErr w:type="spellStart"/>
      <w:r w:rsidRPr="00996C37">
        <w:rPr>
          <w:rFonts w:ascii="標楷體" w:eastAsia="標楷體" w:hAnsi="標楷體"/>
          <w:b/>
          <w:color w:val="000000" w:themeColor="text1"/>
          <w:sz w:val="40"/>
          <w:szCs w:val="40"/>
          <w:lang w:eastAsia="zh-TW"/>
        </w:rPr>
        <w:t>Glycyrrhizae</w:t>
      </w:r>
      <w:proofErr w:type="spellEnd"/>
      <w:r>
        <w:rPr>
          <w:rFonts w:ascii="標楷體" w:eastAsia="標楷體" w:hAnsi="標楷體" w:hint="eastAsia"/>
          <w:b/>
          <w:color w:val="000000" w:themeColor="text1"/>
          <w:sz w:val="40"/>
          <w:szCs w:val="40"/>
          <w:lang w:eastAsia="zh-TW"/>
        </w:rPr>
        <w:t xml:space="preserve"> </w:t>
      </w:r>
      <w:r w:rsidRPr="00996C37">
        <w:rPr>
          <w:rFonts w:ascii="標楷體" w:eastAsia="標楷體" w:hAnsi="標楷體"/>
          <w:b/>
          <w:color w:val="000000" w:themeColor="text1"/>
          <w:sz w:val="40"/>
          <w:szCs w:val="40"/>
          <w:lang w:eastAsia="zh-TW"/>
        </w:rPr>
        <w:t>Radix</w:t>
      </w:r>
      <w:r>
        <w:rPr>
          <w:rFonts w:ascii="標楷體" w:eastAsia="標楷體" w:hAnsi="標楷體" w:hint="eastAsia"/>
          <w:b/>
          <w:color w:val="000000" w:themeColor="text1"/>
          <w:sz w:val="40"/>
          <w:szCs w:val="40"/>
          <w:lang w:eastAsia="zh-TW"/>
        </w:rPr>
        <w:t xml:space="preserve"> </w:t>
      </w:r>
      <w:r w:rsidR="00B97E2E">
        <w:rPr>
          <w:rFonts w:ascii="標楷體" w:eastAsia="標楷體" w:hAnsi="標楷體"/>
          <w:b/>
          <w:color w:val="000000" w:themeColor="text1"/>
          <w:sz w:val="40"/>
          <w:szCs w:val="40"/>
          <w:lang w:eastAsia="zh-TW"/>
        </w:rPr>
        <w:t>e</w:t>
      </w:r>
      <w:r w:rsidRPr="00996C37">
        <w:rPr>
          <w:rFonts w:ascii="標楷體" w:eastAsia="標楷體" w:hAnsi="標楷體"/>
          <w:b/>
          <w:color w:val="000000" w:themeColor="text1"/>
          <w:sz w:val="40"/>
          <w:szCs w:val="40"/>
          <w:lang w:eastAsia="zh-TW"/>
        </w:rPr>
        <w:t xml:space="preserve">t </w:t>
      </w:r>
      <w:proofErr w:type="spellStart"/>
      <w:r w:rsidRPr="00996C37">
        <w:rPr>
          <w:rFonts w:ascii="標楷體" w:eastAsia="標楷體" w:hAnsi="標楷體"/>
          <w:b/>
          <w:color w:val="000000" w:themeColor="text1"/>
          <w:sz w:val="40"/>
          <w:szCs w:val="40"/>
          <w:lang w:eastAsia="zh-TW"/>
        </w:rPr>
        <w:t>Rhizoma</w:t>
      </w:r>
      <w:proofErr w:type="spellEnd"/>
      <w:r w:rsidRPr="00996C37">
        <w:rPr>
          <w:rFonts w:ascii="標楷體" w:eastAsia="標楷體" w:hAnsi="標楷體" w:hint="eastAsia"/>
          <w:b/>
          <w:color w:val="000000" w:themeColor="text1"/>
          <w:sz w:val="40"/>
          <w:szCs w:val="40"/>
          <w:lang w:eastAsia="zh-TW"/>
        </w:rPr>
        <w:t>）</w:t>
      </w:r>
    </w:p>
    <w:p w14:paraId="63395C83" w14:textId="2FF877EA" w:rsidR="009A290C" w:rsidRDefault="009A290C" w:rsidP="009A290C">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甘草</w:t>
      </w:r>
      <w:proofErr w:type="gramStart"/>
      <w:r w:rsidRPr="00996C37">
        <w:rPr>
          <w:rFonts w:ascii="標楷體" w:eastAsia="標楷體" w:hAnsi="標楷體" w:hint="eastAsia"/>
          <w:b/>
          <w:color w:val="000000" w:themeColor="text1"/>
          <w:sz w:val="40"/>
          <w:szCs w:val="40"/>
          <w:lang w:eastAsia="zh-TW"/>
        </w:rPr>
        <w:t>益氣補中</w:t>
      </w:r>
      <w:proofErr w:type="gramEnd"/>
      <w:r w:rsidRPr="00996C37">
        <w:rPr>
          <w:rFonts w:ascii="標楷體" w:eastAsia="標楷體" w:hAnsi="標楷體" w:hint="eastAsia"/>
          <w:b/>
          <w:color w:val="000000" w:themeColor="text1"/>
          <w:sz w:val="40"/>
          <w:szCs w:val="40"/>
          <w:lang w:eastAsia="zh-TW"/>
        </w:rPr>
        <w:t>、清熱解毒、祛痰止咳、緩急止痛、調和藥性。於現代醫學中，甘草有類似腎上腺皮質激素樣作用，</w:t>
      </w:r>
      <w:proofErr w:type="gramStart"/>
      <w:r w:rsidRPr="00996C37">
        <w:rPr>
          <w:rFonts w:ascii="標楷體" w:eastAsia="標楷體" w:hAnsi="標楷體" w:hint="eastAsia"/>
          <w:b/>
          <w:color w:val="000000" w:themeColor="text1"/>
          <w:sz w:val="40"/>
          <w:szCs w:val="40"/>
          <w:lang w:eastAsia="zh-TW"/>
        </w:rPr>
        <w:t>有抗炎</w:t>
      </w:r>
      <w:proofErr w:type="gramEnd"/>
      <w:r w:rsidRPr="00996C37">
        <w:rPr>
          <w:rFonts w:ascii="標楷體" w:eastAsia="標楷體" w:hAnsi="標楷體" w:hint="eastAsia"/>
          <w:b/>
          <w:color w:val="000000" w:themeColor="text1"/>
          <w:sz w:val="40"/>
          <w:szCs w:val="40"/>
          <w:lang w:eastAsia="zh-TW"/>
        </w:rPr>
        <w:t>、抗過敏作用，能保護發炎的咽喉和氣管的粘膜。</w:t>
      </w:r>
    </w:p>
    <w:p w14:paraId="6958AD56" w14:textId="09FEBA33" w:rsidR="00F37CBE" w:rsidRPr="00F37CBE" w:rsidRDefault="002501DB" w:rsidP="002501DB">
      <w:pPr>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Glycyrrhizae</w:t>
      </w:r>
      <w:proofErr w:type="spellEnd"/>
      <w:r w:rsidRPr="002501DB">
        <w:rPr>
          <w:rFonts w:ascii="Times New Roman" w:hAnsi="Times New Roman" w:cs="Times New Roman"/>
          <w:sz w:val="28"/>
          <w:szCs w:val="28"/>
        </w:rPr>
        <w:t xml:space="preserve"> Radix </w:t>
      </w:r>
      <w:proofErr w:type="gramStart"/>
      <w:r w:rsidRPr="002501DB">
        <w:rPr>
          <w:rFonts w:ascii="Times New Roman" w:hAnsi="Times New Roman" w:cs="Times New Roman"/>
          <w:sz w:val="28"/>
          <w:szCs w:val="28"/>
        </w:rPr>
        <w:t>Et</w:t>
      </w:r>
      <w:proofErr w:type="gram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Rhizoma</w:t>
      </w:r>
      <w:proofErr w:type="spellEnd"/>
    </w:p>
    <w:p w14:paraId="5CE159DB" w14:textId="3CDB433F" w:rsidR="009A290C" w:rsidRDefault="002501DB" w:rsidP="002501DB">
      <w:pPr>
        <w:autoSpaceDE w:val="0"/>
        <w:autoSpaceDN w:val="0"/>
        <w:adjustRightInd w:val="0"/>
        <w:jc w:val="left"/>
        <w:rPr>
          <w:rFonts w:ascii="Times New Roman" w:hAnsi="Times New Roman" w:cs="Times New Roman"/>
          <w:sz w:val="28"/>
          <w:szCs w:val="28"/>
          <w:lang w:eastAsia="zh-TW"/>
        </w:rPr>
      </w:pPr>
      <w:r w:rsidRPr="002501DB">
        <w:rPr>
          <w:rFonts w:ascii="Times New Roman" w:hAnsi="Times New Roman" w:cs="Times New Roman"/>
          <w:sz w:val="28"/>
          <w:szCs w:val="28"/>
        </w:rPr>
        <w:lastRenderedPageBreak/>
        <w:t xml:space="preserve">The </w:t>
      </w:r>
      <w:proofErr w:type="spellStart"/>
      <w:r w:rsidRPr="002501DB">
        <w:rPr>
          <w:rFonts w:ascii="Times New Roman" w:hAnsi="Times New Roman" w:cs="Times New Roman"/>
          <w:sz w:val="28"/>
          <w:szCs w:val="28"/>
        </w:rPr>
        <w:t>Glycyrrhizae</w:t>
      </w:r>
      <w:proofErr w:type="spellEnd"/>
      <w:r w:rsidRPr="002501DB">
        <w:rPr>
          <w:rFonts w:ascii="Times New Roman" w:hAnsi="Times New Roman" w:cs="Times New Roman"/>
          <w:sz w:val="28"/>
          <w:szCs w:val="28"/>
        </w:rPr>
        <w:t xml:space="preserve"> Radix </w:t>
      </w:r>
      <w:proofErr w:type="gramStart"/>
      <w:r w:rsidRPr="002501DB">
        <w:rPr>
          <w:rFonts w:ascii="Times New Roman" w:hAnsi="Times New Roman" w:cs="Times New Roman"/>
          <w:sz w:val="28"/>
          <w:szCs w:val="28"/>
        </w:rPr>
        <w:t>Et</w:t>
      </w:r>
      <w:proofErr w:type="gram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Rhizoma</w:t>
      </w:r>
      <w:proofErr w:type="spellEnd"/>
      <w:r w:rsidRPr="002501DB">
        <w:rPr>
          <w:rFonts w:ascii="Times New Roman" w:hAnsi="Times New Roman" w:cs="Times New Roman"/>
          <w:sz w:val="28"/>
          <w:szCs w:val="28"/>
        </w:rPr>
        <w:t xml:space="preserve"> invigorates the spleen and replenishes qi, clears heat and detoxifies, clears</w:t>
      </w:r>
      <w:bookmarkStart w:id="0" w:name="OLE_LINK45"/>
      <w:bookmarkStart w:id="1" w:name="OLE_LINK46"/>
      <w:r w:rsidRPr="002501DB">
        <w:rPr>
          <w:rFonts w:ascii="Times New Roman" w:hAnsi="Times New Roman" w:cs="Times New Roman"/>
          <w:sz w:val="28"/>
          <w:szCs w:val="28"/>
        </w:rPr>
        <w:t xml:space="preserve"> sputum</w:t>
      </w:r>
      <w:bookmarkEnd w:id="0"/>
      <w:bookmarkEnd w:id="1"/>
      <w:r w:rsidRPr="002501DB">
        <w:rPr>
          <w:rFonts w:ascii="Times New Roman" w:hAnsi="Times New Roman" w:cs="Times New Roman"/>
          <w:sz w:val="28"/>
          <w:szCs w:val="28"/>
        </w:rPr>
        <w:t xml:space="preserve"> and prevents cough, relieves pain and spasm, and regulates </w:t>
      </w:r>
      <w:r w:rsidRPr="002501DB">
        <w:rPr>
          <w:rFonts w:ascii="Times New Roman" w:eastAsia="等线" w:hAnsi="Times New Roman" w:cs="Times New Roman"/>
          <w:sz w:val="28"/>
          <w:szCs w:val="28"/>
        </w:rPr>
        <w:t xml:space="preserve">nature of other </w:t>
      </w:r>
      <w:r w:rsidRPr="002501DB">
        <w:rPr>
          <w:rFonts w:ascii="Times New Roman" w:hAnsi="Times New Roman" w:cs="Times New Roman"/>
          <w:sz w:val="28"/>
          <w:szCs w:val="28"/>
        </w:rPr>
        <w:t>medicin</w:t>
      </w:r>
      <w:r w:rsidRPr="002501DB">
        <w:rPr>
          <w:rFonts w:ascii="Times New Roman" w:eastAsia="等线" w:hAnsi="Times New Roman" w:cs="Times New Roman"/>
          <w:sz w:val="28"/>
          <w:szCs w:val="28"/>
        </w:rPr>
        <w:t>e being used</w:t>
      </w:r>
      <w:r w:rsidRPr="002501DB">
        <w:rPr>
          <w:rFonts w:ascii="Times New Roman" w:hAnsi="Times New Roman" w:cs="Times New Roman"/>
          <w:sz w:val="28"/>
          <w:szCs w:val="28"/>
        </w:rPr>
        <w:t xml:space="preserve">. In modern medicine, </w:t>
      </w:r>
      <w:proofErr w:type="spellStart"/>
      <w:r w:rsidRPr="002501DB">
        <w:rPr>
          <w:rFonts w:ascii="Times New Roman" w:hAnsi="Times New Roman" w:cs="Times New Roman"/>
          <w:sz w:val="28"/>
          <w:szCs w:val="28"/>
        </w:rPr>
        <w:t>Glycyrrhizae</w:t>
      </w:r>
      <w:proofErr w:type="spellEnd"/>
      <w:r w:rsidRPr="002501DB">
        <w:rPr>
          <w:rFonts w:ascii="Times New Roman" w:hAnsi="Times New Roman" w:cs="Times New Roman"/>
          <w:sz w:val="28"/>
          <w:szCs w:val="28"/>
        </w:rPr>
        <w:t xml:space="preserve"> Radix </w:t>
      </w:r>
      <w:proofErr w:type="gramStart"/>
      <w:r w:rsidRPr="002501DB">
        <w:rPr>
          <w:rFonts w:ascii="Times New Roman" w:hAnsi="Times New Roman" w:cs="Times New Roman"/>
          <w:sz w:val="28"/>
          <w:szCs w:val="28"/>
        </w:rPr>
        <w:t>Et</w:t>
      </w:r>
      <w:proofErr w:type="gramEnd"/>
      <w:r w:rsidRPr="002501DB">
        <w:rPr>
          <w:rFonts w:ascii="Times New Roman" w:hAnsi="Times New Roman" w:cs="Times New Roman"/>
          <w:sz w:val="28"/>
          <w:szCs w:val="28"/>
        </w:rPr>
        <w:t xml:space="preserve"> </w:t>
      </w:r>
      <w:proofErr w:type="spellStart"/>
      <w:r w:rsidRPr="002501DB">
        <w:rPr>
          <w:rFonts w:ascii="Times New Roman" w:hAnsi="Times New Roman" w:cs="Times New Roman"/>
          <w:sz w:val="28"/>
          <w:szCs w:val="28"/>
        </w:rPr>
        <w:t>Rhizoma</w:t>
      </w:r>
      <w:proofErr w:type="spellEnd"/>
      <w:r w:rsidRPr="002501DB">
        <w:rPr>
          <w:rFonts w:ascii="Times New Roman" w:hAnsi="Times New Roman" w:cs="Times New Roman"/>
          <w:sz w:val="28"/>
          <w:szCs w:val="28"/>
        </w:rPr>
        <w:t xml:space="preserve"> has a cortisol-like anti-inflammatory and anti-allergy effect and protects against inflammation of the throat and tracheal mucosa.</w:t>
      </w:r>
    </w:p>
    <w:p w14:paraId="42B96FA9" w14:textId="77777777" w:rsidR="002501DB" w:rsidRPr="002501DB" w:rsidRDefault="002501DB" w:rsidP="002501DB">
      <w:pPr>
        <w:autoSpaceDE w:val="0"/>
        <w:autoSpaceDN w:val="0"/>
        <w:adjustRightInd w:val="0"/>
        <w:jc w:val="left"/>
        <w:rPr>
          <w:rFonts w:ascii="標楷體" w:eastAsia="標楷體" w:hAnsi="標楷體"/>
          <w:b/>
          <w:color w:val="000000" w:themeColor="text1"/>
          <w:sz w:val="28"/>
          <w:szCs w:val="28"/>
          <w:lang w:eastAsia="zh-TW"/>
        </w:rPr>
      </w:pPr>
    </w:p>
    <w:p w14:paraId="0DE97DB9" w14:textId="0C7709D9" w:rsidR="009A290C" w:rsidRDefault="009A290C" w:rsidP="009A290C">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桔梗（</w:t>
      </w:r>
      <w:proofErr w:type="spellStart"/>
      <w:r w:rsidRPr="007865F1">
        <w:rPr>
          <w:rFonts w:ascii="標楷體" w:eastAsia="標楷體" w:hAnsi="標楷體"/>
          <w:b/>
          <w:color w:val="000000" w:themeColor="text1"/>
          <w:sz w:val="40"/>
          <w:szCs w:val="40"/>
          <w:lang w:eastAsia="zh-TW"/>
        </w:rPr>
        <w:t>Platycodonis</w:t>
      </w:r>
      <w:proofErr w:type="spellEnd"/>
      <w:r>
        <w:rPr>
          <w:rFonts w:ascii="標楷體" w:eastAsia="標楷體" w:hAnsi="標楷體" w:hint="eastAsia"/>
          <w:b/>
          <w:color w:val="000000" w:themeColor="text1"/>
          <w:sz w:val="40"/>
          <w:szCs w:val="40"/>
          <w:lang w:eastAsia="zh-TW"/>
        </w:rPr>
        <w:t xml:space="preserve"> </w:t>
      </w:r>
      <w:r w:rsidRPr="007865F1">
        <w:rPr>
          <w:rFonts w:ascii="標楷體" w:eastAsia="標楷體" w:hAnsi="標楷體"/>
          <w:b/>
          <w:color w:val="000000" w:themeColor="text1"/>
          <w:sz w:val="40"/>
          <w:szCs w:val="40"/>
          <w:lang w:eastAsia="zh-TW"/>
        </w:rPr>
        <w:t>Radix</w:t>
      </w:r>
      <w:r w:rsidRPr="007865F1">
        <w:rPr>
          <w:rFonts w:ascii="標楷體" w:eastAsia="標楷體" w:hAnsi="標楷體" w:hint="eastAsia"/>
          <w:b/>
          <w:color w:val="000000" w:themeColor="text1"/>
          <w:sz w:val="40"/>
          <w:szCs w:val="40"/>
          <w:lang w:eastAsia="zh-TW"/>
        </w:rPr>
        <w:t>）</w:t>
      </w:r>
    </w:p>
    <w:p w14:paraId="5188E99D" w14:textId="77777777" w:rsidR="009A290C" w:rsidRDefault="009A290C" w:rsidP="009A290C">
      <w:pPr>
        <w:rPr>
          <w:rFonts w:ascii="標楷體" w:eastAsia="標楷體" w:hAnsi="標楷體"/>
          <w:b/>
          <w:color w:val="000000" w:themeColor="text1"/>
          <w:sz w:val="40"/>
          <w:szCs w:val="40"/>
        </w:rPr>
      </w:pPr>
      <w:r w:rsidRPr="007865F1">
        <w:rPr>
          <w:rFonts w:ascii="標楷體" w:eastAsia="標楷體" w:hAnsi="標楷體" w:hint="eastAsia"/>
          <w:b/>
          <w:color w:val="000000" w:themeColor="text1"/>
          <w:sz w:val="40"/>
          <w:szCs w:val="40"/>
          <w:lang w:eastAsia="zh-TW"/>
        </w:rPr>
        <w:t>桔梗宣肺化痰、利咽、排膿。現今研究指出桔梗能稀釋痰液，而有較強的祛痰作用，並有鎮咳作用。</w:t>
      </w:r>
      <w:r w:rsidRPr="007865F1">
        <w:rPr>
          <w:rFonts w:ascii="標楷體" w:eastAsia="標楷體" w:hAnsi="標楷體" w:hint="eastAsia"/>
          <w:b/>
          <w:color w:val="000000" w:themeColor="text1"/>
          <w:sz w:val="40"/>
          <w:szCs w:val="40"/>
        </w:rPr>
        <w:t>此外桔梗含桔梗皂甙，其有抗炎作用。</w:t>
      </w:r>
    </w:p>
    <w:p w14:paraId="6E4062C6" w14:textId="774BE3EE" w:rsidR="002501DB" w:rsidRPr="00F37CBE" w:rsidRDefault="002501DB" w:rsidP="00F37CBE">
      <w:pPr>
        <w:rPr>
          <w:rFonts w:ascii="Times New Roman" w:hAnsi="Times New Roman" w:cs="Times New Roman"/>
          <w:sz w:val="28"/>
          <w:szCs w:val="28"/>
          <w:lang w:eastAsia="zh-TW"/>
        </w:rPr>
      </w:pPr>
      <w:proofErr w:type="spellStart"/>
      <w:r w:rsidRPr="002501DB">
        <w:rPr>
          <w:rFonts w:ascii="Times New Roman" w:hAnsi="Times New Roman" w:cs="Times New Roman"/>
          <w:sz w:val="28"/>
          <w:szCs w:val="28"/>
        </w:rPr>
        <w:t>Platycodonis</w:t>
      </w:r>
      <w:proofErr w:type="spellEnd"/>
      <w:r w:rsidRPr="002501DB">
        <w:rPr>
          <w:rFonts w:ascii="Times New Roman" w:hAnsi="Times New Roman" w:cs="Times New Roman"/>
          <w:sz w:val="28"/>
          <w:szCs w:val="28"/>
        </w:rPr>
        <w:t xml:space="preserve"> Radix</w:t>
      </w:r>
    </w:p>
    <w:p w14:paraId="6E7088E3" w14:textId="77777777" w:rsidR="002501DB" w:rsidRPr="002501DB" w:rsidRDefault="002501DB" w:rsidP="002501DB">
      <w:pPr>
        <w:rPr>
          <w:rFonts w:ascii="Times New Roman" w:eastAsia="等线" w:hAnsi="Times New Roman" w:cs="Times New Roman"/>
          <w:sz w:val="28"/>
          <w:szCs w:val="28"/>
        </w:rPr>
      </w:pPr>
      <w:r w:rsidRPr="002501DB">
        <w:rPr>
          <w:rFonts w:ascii="Times New Roman" w:hAnsi="Times New Roman" w:cs="Times New Roman"/>
          <w:sz w:val="28"/>
          <w:szCs w:val="28"/>
        </w:rPr>
        <w:t xml:space="preserve">The </w:t>
      </w:r>
      <w:proofErr w:type="spellStart"/>
      <w:r w:rsidRPr="002501DB">
        <w:rPr>
          <w:rFonts w:ascii="Times New Roman" w:hAnsi="Times New Roman" w:cs="Times New Roman"/>
          <w:sz w:val="28"/>
          <w:szCs w:val="28"/>
        </w:rPr>
        <w:t>Platycodonis</w:t>
      </w:r>
      <w:proofErr w:type="spellEnd"/>
      <w:r w:rsidRPr="002501DB">
        <w:rPr>
          <w:rFonts w:ascii="Times New Roman" w:hAnsi="Times New Roman" w:cs="Times New Roman"/>
          <w:sz w:val="28"/>
          <w:szCs w:val="28"/>
        </w:rPr>
        <w:t xml:space="preserve"> Radix clears the lungs and eliminates sputum, relieves sore throat, and clears pus. Modern research has pointed out that </w:t>
      </w:r>
      <w:proofErr w:type="spellStart"/>
      <w:r w:rsidRPr="002501DB">
        <w:rPr>
          <w:rFonts w:ascii="Times New Roman" w:hAnsi="Times New Roman" w:cs="Times New Roman"/>
          <w:sz w:val="28"/>
          <w:szCs w:val="28"/>
        </w:rPr>
        <w:t>Platycodonis</w:t>
      </w:r>
      <w:proofErr w:type="spellEnd"/>
      <w:r w:rsidRPr="002501DB">
        <w:rPr>
          <w:rFonts w:ascii="Times New Roman" w:hAnsi="Times New Roman" w:cs="Times New Roman"/>
          <w:sz w:val="28"/>
          <w:szCs w:val="28"/>
        </w:rPr>
        <w:t xml:space="preserve"> Radix can dilute sputum, has a strong effect against clearing sputum, and also has antitussive effects. In addition, </w:t>
      </w:r>
      <w:proofErr w:type="spellStart"/>
      <w:r w:rsidRPr="002501DB">
        <w:rPr>
          <w:rFonts w:ascii="Times New Roman" w:hAnsi="Times New Roman" w:cs="Times New Roman"/>
          <w:sz w:val="28"/>
          <w:szCs w:val="28"/>
        </w:rPr>
        <w:t>Platycodonis</w:t>
      </w:r>
      <w:proofErr w:type="spellEnd"/>
      <w:r w:rsidRPr="002501DB">
        <w:rPr>
          <w:rFonts w:ascii="Times New Roman" w:hAnsi="Times New Roman" w:cs="Times New Roman"/>
          <w:sz w:val="28"/>
          <w:szCs w:val="28"/>
        </w:rPr>
        <w:t xml:space="preserve"> Radix contains </w:t>
      </w:r>
      <w:proofErr w:type="spellStart"/>
      <w:r w:rsidRPr="002501DB">
        <w:rPr>
          <w:rFonts w:ascii="Times New Roman" w:hAnsi="Times New Roman" w:cs="Times New Roman"/>
          <w:sz w:val="28"/>
          <w:szCs w:val="28"/>
        </w:rPr>
        <w:t>Platycodin</w:t>
      </w:r>
      <w:proofErr w:type="spellEnd"/>
      <w:r w:rsidRPr="002501DB">
        <w:rPr>
          <w:rFonts w:ascii="Times New Roman" w:hAnsi="Times New Roman" w:cs="Times New Roman"/>
          <w:sz w:val="28"/>
          <w:szCs w:val="28"/>
        </w:rPr>
        <w:t>, which has anti-inflammatory effects.</w:t>
      </w:r>
    </w:p>
    <w:p w14:paraId="2A4C3B88" w14:textId="77777777" w:rsidR="009A290C" w:rsidRPr="002501DB" w:rsidRDefault="009A290C" w:rsidP="00996C37">
      <w:pPr>
        <w:autoSpaceDE w:val="0"/>
        <w:autoSpaceDN w:val="0"/>
        <w:adjustRightInd w:val="0"/>
        <w:jc w:val="left"/>
        <w:rPr>
          <w:rFonts w:ascii="標楷體" w:eastAsia="標楷體" w:hAnsi="標楷體"/>
          <w:b/>
          <w:color w:val="000000" w:themeColor="text1"/>
          <w:sz w:val="40"/>
          <w:szCs w:val="40"/>
          <w:lang w:eastAsia="zh-TW"/>
        </w:rPr>
      </w:pPr>
    </w:p>
    <w:p w14:paraId="3C29D121" w14:textId="20E4634F" w:rsidR="009A290C" w:rsidRDefault="009A290C" w:rsidP="009A290C">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魚腥草（</w:t>
      </w:r>
      <w:proofErr w:type="spellStart"/>
      <w:r w:rsidRPr="007865F1">
        <w:rPr>
          <w:rFonts w:ascii="標楷體" w:eastAsia="標楷體" w:hAnsi="標楷體"/>
          <w:b/>
          <w:color w:val="000000" w:themeColor="text1"/>
          <w:sz w:val="40"/>
          <w:szCs w:val="40"/>
          <w:lang w:eastAsia="zh-TW"/>
        </w:rPr>
        <w:t>Houttuyniae</w:t>
      </w:r>
      <w:proofErr w:type="spellEnd"/>
      <w:r>
        <w:rPr>
          <w:rFonts w:ascii="標楷體" w:eastAsia="標楷體" w:hAnsi="標楷體" w:hint="eastAsia"/>
          <w:b/>
          <w:color w:val="000000" w:themeColor="text1"/>
          <w:sz w:val="40"/>
          <w:szCs w:val="40"/>
          <w:lang w:eastAsia="zh-TW"/>
        </w:rPr>
        <w:t xml:space="preserve"> </w:t>
      </w:r>
      <w:proofErr w:type="spellStart"/>
      <w:r w:rsidRPr="007865F1">
        <w:rPr>
          <w:rFonts w:ascii="標楷體" w:eastAsia="標楷體" w:hAnsi="標楷體"/>
          <w:b/>
          <w:color w:val="000000" w:themeColor="text1"/>
          <w:sz w:val="40"/>
          <w:szCs w:val="40"/>
          <w:lang w:eastAsia="zh-TW"/>
        </w:rPr>
        <w:t>Herba</w:t>
      </w:r>
      <w:proofErr w:type="spellEnd"/>
      <w:r w:rsidRPr="007865F1">
        <w:rPr>
          <w:rFonts w:ascii="標楷體" w:eastAsia="標楷體" w:hAnsi="標楷體" w:hint="eastAsia"/>
          <w:b/>
          <w:color w:val="000000" w:themeColor="text1"/>
          <w:sz w:val="40"/>
          <w:szCs w:val="40"/>
          <w:lang w:eastAsia="zh-TW"/>
        </w:rPr>
        <w:t>）</w:t>
      </w:r>
    </w:p>
    <w:p w14:paraId="2B48BF6C" w14:textId="77777777" w:rsidR="009A290C" w:rsidRDefault="009A290C" w:rsidP="009A290C">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魚腥草用於肺</w:t>
      </w:r>
      <w:proofErr w:type="gramStart"/>
      <w:r w:rsidRPr="007865F1">
        <w:rPr>
          <w:rFonts w:ascii="標楷體" w:eastAsia="標楷體" w:hAnsi="標楷體" w:hint="eastAsia"/>
          <w:b/>
          <w:color w:val="000000" w:themeColor="text1"/>
          <w:sz w:val="40"/>
          <w:szCs w:val="40"/>
          <w:lang w:eastAsia="zh-TW"/>
        </w:rPr>
        <w:t>癰吐膿，肺熱</w:t>
      </w:r>
      <w:proofErr w:type="gramEnd"/>
      <w:r w:rsidRPr="007865F1">
        <w:rPr>
          <w:rFonts w:ascii="標楷體" w:eastAsia="標楷體" w:hAnsi="標楷體" w:hint="eastAsia"/>
          <w:b/>
          <w:color w:val="000000" w:themeColor="text1"/>
          <w:sz w:val="40"/>
          <w:szCs w:val="40"/>
          <w:lang w:eastAsia="zh-TW"/>
        </w:rPr>
        <w:t>咳嗽。因魚腥草含多種保健功效，日本人稱其為「十藥」。現代藥理學發現，魚腥草素有抑菌、抗發炎效果，因此也被稱為「中藥裡的抗生素」。其臨床上主要將魚腥草用於治療感染、發炎症狀，如呼吸道感染、結膜炎、急慢性鼻竇炎、病毒性腸炎等症狀。</w:t>
      </w:r>
    </w:p>
    <w:p w14:paraId="47E90EEF" w14:textId="77777777" w:rsidR="00F37CBE" w:rsidRPr="00F37CBE" w:rsidRDefault="00F37CBE" w:rsidP="00F37CBE">
      <w:pPr>
        <w:rPr>
          <w:rFonts w:ascii="Times New Roman" w:hAnsi="Times New Roman" w:cs="Times New Roman"/>
          <w:sz w:val="28"/>
          <w:szCs w:val="28"/>
        </w:rPr>
      </w:pPr>
      <w:proofErr w:type="spellStart"/>
      <w:r w:rsidRPr="00F37CBE">
        <w:rPr>
          <w:rFonts w:ascii="Times New Roman" w:hAnsi="Times New Roman" w:cs="Times New Roman"/>
          <w:sz w:val="28"/>
          <w:szCs w:val="28"/>
        </w:rPr>
        <w:t>Houttuyniae</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Herba</w:t>
      </w:r>
      <w:proofErr w:type="spellEnd"/>
    </w:p>
    <w:p w14:paraId="52EED2A5" w14:textId="77777777" w:rsidR="00F37CBE" w:rsidRPr="00F37CBE" w:rsidRDefault="00F37CBE" w:rsidP="00F37CBE">
      <w:pPr>
        <w:rPr>
          <w:rFonts w:ascii="Times New Roman" w:hAnsi="Times New Roman" w:cs="Times New Roman"/>
          <w:sz w:val="28"/>
          <w:szCs w:val="28"/>
        </w:rPr>
      </w:pPr>
      <w:r w:rsidRPr="00F37CBE">
        <w:rPr>
          <w:rFonts w:ascii="Times New Roman" w:hAnsi="Times New Roman" w:cs="Times New Roman"/>
          <w:sz w:val="28"/>
          <w:szCs w:val="28"/>
        </w:rPr>
        <w:t xml:space="preserve">The </w:t>
      </w:r>
      <w:proofErr w:type="spellStart"/>
      <w:r w:rsidRPr="00F37CBE">
        <w:rPr>
          <w:rFonts w:ascii="Times New Roman" w:hAnsi="Times New Roman" w:cs="Times New Roman"/>
          <w:sz w:val="28"/>
          <w:szCs w:val="28"/>
        </w:rPr>
        <w:t>Houttuyniae</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Herba</w:t>
      </w:r>
      <w:proofErr w:type="spellEnd"/>
      <w:r w:rsidRPr="00F37CBE">
        <w:rPr>
          <w:rFonts w:ascii="Times New Roman" w:hAnsi="Times New Roman" w:cs="Times New Roman"/>
          <w:sz w:val="28"/>
          <w:szCs w:val="28"/>
        </w:rPr>
        <w:t xml:space="preserve"> is used to treat </w:t>
      </w:r>
      <w:proofErr w:type="spellStart"/>
      <w:r w:rsidRPr="00F37CBE">
        <w:rPr>
          <w:rFonts w:ascii="Times New Roman" w:hAnsi="Times New Roman" w:cs="Times New Roman"/>
          <w:sz w:val="28"/>
          <w:szCs w:val="28"/>
        </w:rPr>
        <w:t>suppurative</w:t>
      </w:r>
      <w:proofErr w:type="spellEnd"/>
      <w:r w:rsidRPr="00F37CBE">
        <w:rPr>
          <w:rFonts w:ascii="Times New Roman" w:hAnsi="Times New Roman" w:cs="Times New Roman"/>
          <w:sz w:val="28"/>
          <w:szCs w:val="28"/>
        </w:rPr>
        <w:t xml:space="preserve"> lung diseases and dispel pus, and also treats lung-heat and coughs. The Japanese call it the “ten medicines” for its multiple </w:t>
      </w:r>
      <w:r w:rsidRPr="00F37CBE">
        <w:rPr>
          <w:rFonts w:ascii="Times New Roman" w:hAnsi="Times New Roman" w:cs="Times New Roman"/>
          <w:sz w:val="28"/>
          <w:szCs w:val="28"/>
        </w:rPr>
        <w:lastRenderedPageBreak/>
        <w:t xml:space="preserve">beneficial health effects. Modern pharmacology has found that </w:t>
      </w:r>
      <w:proofErr w:type="spellStart"/>
      <w:r w:rsidRPr="00F37CBE">
        <w:rPr>
          <w:rFonts w:ascii="Times New Roman" w:hAnsi="Times New Roman" w:cs="Times New Roman"/>
          <w:sz w:val="28"/>
          <w:szCs w:val="28"/>
        </w:rPr>
        <w:t>Houttuyniae</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herba</w:t>
      </w:r>
      <w:proofErr w:type="spellEnd"/>
      <w:r w:rsidRPr="00F37CBE">
        <w:rPr>
          <w:rFonts w:ascii="Times New Roman" w:hAnsi="Times New Roman" w:cs="Times New Roman"/>
          <w:sz w:val="28"/>
          <w:szCs w:val="28"/>
        </w:rPr>
        <w:t xml:space="preserve"> has bacteriostatic and anti-inflammatory effects, which is why it is also called the “antibiotic of Chinese medicine”. Clinically, </w:t>
      </w:r>
      <w:proofErr w:type="spellStart"/>
      <w:r w:rsidRPr="00F37CBE">
        <w:rPr>
          <w:rFonts w:ascii="Times New Roman" w:hAnsi="Times New Roman" w:cs="Times New Roman"/>
          <w:sz w:val="28"/>
          <w:szCs w:val="28"/>
        </w:rPr>
        <w:t>Houttuyniae</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Herba</w:t>
      </w:r>
      <w:proofErr w:type="spellEnd"/>
      <w:r w:rsidRPr="00F37CBE">
        <w:rPr>
          <w:rFonts w:ascii="Times New Roman" w:hAnsi="Times New Roman" w:cs="Times New Roman"/>
          <w:sz w:val="28"/>
          <w:szCs w:val="28"/>
        </w:rPr>
        <w:t xml:space="preserve"> is used to treat infections and inflammatory symptoms such as respiratory tract infections, conjunctivitis, acute and chronic sinusitis, and viral gastroenteritis. </w:t>
      </w:r>
    </w:p>
    <w:p w14:paraId="1783F3B9" w14:textId="77777777" w:rsidR="009A290C" w:rsidRPr="00F37CBE" w:rsidRDefault="009A290C" w:rsidP="00996C37">
      <w:pPr>
        <w:autoSpaceDE w:val="0"/>
        <w:autoSpaceDN w:val="0"/>
        <w:adjustRightInd w:val="0"/>
        <w:jc w:val="left"/>
        <w:rPr>
          <w:rFonts w:ascii="標楷體" w:eastAsia="標楷體" w:hAnsi="標楷體"/>
          <w:b/>
          <w:color w:val="000000" w:themeColor="text1"/>
          <w:sz w:val="40"/>
          <w:szCs w:val="40"/>
          <w:lang w:eastAsia="zh-TW"/>
        </w:rPr>
      </w:pPr>
    </w:p>
    <w:p w14:paraId="2EA9C10A" w14:textId="03543409" w:rsidR="009A290C" w:rsidRDefault="009A290C" w:rsidP="009A290C">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桑葉（</w:t>
      </w:r>
      <w:r w:rsidRPr="00996C37">
        <w:rPr>
          <w:rFonts w:ascii="標楷體" w:eastAsia="標楷體" w:hAnsi="標楷體"/>
          <w:b/>
          <w:color w:val="000000" w:themeColor="text1"/>
          <w:sz w:val="40"/>
          <w:szCs w:val="40"/>
          <w:lang w:eastAsia="zh-TW"/>
        </w:rPr>
        <w:t>Mori</w:t>
      </w:r>
      <w:r>
        <w:rPr>
          <w:rFonts w:ascii="標楷體" w:eastAsia="標楷體" w:hAnsi="標楷體" w:hint="eastAsia"/>
          <w:b/>
          <w:color w:val="000000" w:themeColor="text1"/>
          <w:sz w:val="40"/>
          <w:szCs w:val="40"/>
          <w:lang w:eastAsia="zh-TW"/>
        </w:rPr>
        <w:t xml:space="preserve"> </w:t>
      </w:r>
      <w:r w:rsidRPr="00996C37">
        <w:rPr>
          <w:rFonts w:ascii="標楷體" w:eastAsia="標楷體" w:hAnsi="標楷體"/>
          <w:b/>
          <w:color w:val="000000" w:themeColor="text1"/>
          <w:sz w:val="40"/>
          <w:szCs w:val="40"/>
          <w:lang w:eastAsia="zh-TW"/>
        </w:rPr>
        <w:t>Folium</w:t>
      </w:r>
      <w:r w:rsidRPr="00996C37">
        <w:rPr>
          <w:rFonts w:ascii="標楷體" w:eastAsia="標楷體" w:hAnsi="標楷體" w:hint="eastAsia"/>
          <w:b/>
          <w:color w:val="000000" w:themeColor="text1"/>
          <w:sz w:val="40"/>
          <w:szCs w:val="40"/>
          <w:lang w:eastAsia="zh-TW"/>
        </w:rPr>
        <w:t>）</w:t>
      </w:r>
    </w:p>
    <w:p w14:paraId="686F0555" w14:textId="7802D54C" w:rsidR="009A290C" w:rsidRPr="009A290C" w:rsidRDefault="009A290C" w:rsidP="00996C37">
      <w:pPr>
        <w:autoSpaceDE w:val="0"/>
        <w:autoSpaceDN w:val="0"/>
        <w:adjustRightInd w:val="0"/>
        <w:jc w:val="left"/>
        <w:rPr>
          <w:rFonts w:ascii="標楷體" w:eastAsia="標楷體" w:hAnsi="標楷體"/>
          <w:b/>
          <w:color w:val="000000" w:themeColor="text1"/>
          <w:sz w:val="40"/>
          <w:szCs w:val="40"/>
          <w:lang w:eastAsia="zh-TW"/>
        </w:rPr>
      </w:pPr>
      <w:proofErr w:type="gramStart"/>
      <w:r w:rsidRPr="00996C37">
        <w:rPr>
          <w:rFonts w:ascii="標楷體" w:eastAsia="標楷體" w:hAnsi="標楷體" w:hint="eastAsia"/>
          <w:b/>
          <w:color w:val="000000" w:themeColor="text1"/>
          <w:sz w:val="40"/>
          <w:szCs w:val="40"/>
          <w:lang w:eastAsia="zh-TW"/>
        </w:rPr>
        <w:t>桑葉桑葉</w:t>
      </w:r>
      <w:proofErr w:type="gramEnd"/>
      <w:r w:rsidRPr="00996C37">
        <w:rPr>
          <w:rFonts w:ascii="標楷體" w:eastAsia="標楷體" w:hAnsi="標楷體" w:hint="eastAsia"/>
          <w:b/>
          <w:color w:val="000000" w:themeColor="text1"/>
          <w:sz w:val="40"/>
          <w:szCs w:val="40"/>
          <w:lang w:eastAsia="zh-TW"/>
        </w:rPr>
        <w:t>能</w:t>
      </w:r>
      <w:proofErr w:type="gramStart"/>
      <w:r w:rsidRPr="00996C37">
        <w:rPr>
          <w:rFonts w:ascii="標楷體" w:eastAsia="標楷體" w:hAnsi="標楷體" w:hint="eastAsia"/>
          <w:b/>
          <w:color w:val="000000" w:themeColor="text1"/>
          <w:sz w:val="40"/>
          <w:szCs w:val="40"/>
          <w:lang w:eastAsia="zh-TW"/>
        </w:rPr>
        <w:t>入肺肝</w:t>
      </w:r>
      <w:proofErr w:type="gramEnd"/>
      <w:r w:rsidRPr="00996C37">
        <w:rPr>
          <w:rFonts w:ascii="標楷體" w:eastAsia="標楷體" w:hAnsi="標楷體" w:hint="eastAsia"/>
          <w:b/>
          <w:color w:val="000000" w:themeColor="text1"/>
          <w:sz w:val="40"/>
          <w:szCs w:val="40"/>
          <w:lang w:eastAsia="zh-TW"/>
        </w:rPr>
        <w:t>經，</w:t>
      </w:r>
      <w:proofErr w:type="gramStart"/>
      <w:r w:rsidRPr="00996C37">
        <w:rPr>
          <w:rFonts w:ascii="標楷體" w:eastAsia="標楷體" w:hAnsi="標楷體" w:hint="eastAsia"/>
          <w:b/>
          <w:color w:val="000000" w:themeColor="text1"/>
          <w:sz w:val="40"/>
          <w:szCs w:val="40"/>
          <w:lang w:eastAsia="zh-TW"/>
        </w:rPr>
        <w:t>有疏風</w:t>
      </w:r>
      <w:proofErr w:type="gramEnd"/>
      <w:r w:rsidRPr="00996C37">
        <w:rPr>
          <w:rFonts w:ascii="標楷體" w:eastAsia="標楷體" w:hAnsi="標楷體" w:hint="eastAsia"/>
          <w:b/>
          <w:color w:val="000000" w:themeColor="text1"/>
          <w:sz w:val="40"/>
          <w:szCs w:val="40"/>
          <w:lang w:eastAsia="zh-TW"/>
        </w:rPr>
        <w:t>清熱、潤肺止咳之功。於現代研究中，桑葉</w:t>
      </w:r>
      <w:proofErr w:type="gramStart"/>
      <w:r w:rsidRPr="00996C37">
        <w:rPr>
          <w:rFonts w:ascii="標楷體" w:eastAsia="標楷體" w:hAnsi="標楷體" w:hint="eastAsia"/>
          <w:b/>
          <w:color w:val="000000" w:themeColor="text1"/>
          <w:sz w:val="40"/>
          <w:szCs w:val="40"/>
          <w:lang w:eastAsia="zh-TW"/>
        </w:rPr>
        <w:t>含皮固</w:t>
      </w:r>
      <w:proofErr w:type="gramEnd"/>
      <w:r w:rsidRPr="00996C37">
        <w:rPr>
          <w:rFonts w:ascii="標楷體" w:eastAsia="標楷體" w:hAnsi="標楷體" w:hint="eastAsia"/>
          <w:b/>
          <w:color w:val="000000" w:themeColor="text1"/>
          <w:sz w:val="40"/>
          <w:szCs w:val="40"/>
          <w:lang w:eastAsia="zh-TW"/>
        </w:rPr>
        <w:t>醇、芸香甙、桑甙、懈皮素、異懈皮素、東茛菪甙等，體外試驗也指出鮮桑葉煎劑能對金黃色葡萄球菌、乙型溶血性鏈球菌、鉤端螺旋體等多種致病菌有抑制作用。</w:t>
      </w:r>
    </w:p>
    <w:p w14:paraId="6C0DD1E4" w14:textId="73AD68C1" w:rsidR="00F37CBE" w:rsidRPr="00F37CBE" w:rsidRDefault="00F37CBE" w:rsidP="00F37CBE">
      <w:pPr>
        <w:rPr>
          <w:rFonts w:ascii="Times New Roman" w:hAnsi="Times New Roman" w:cs="Times New Roman"/>
          <w:sz w:val="28"/>
          <w:szCs w:val="28"/>
        </w:rPr>
      </w:pPr>
      <w:r w:rsidRPr="00F37CBE">
        <w:rPr>
          <w:rFonts w:ascii="Times New Roman" w:hAnsi="Times New Roman" w:cs="Times New Roman"/>
          <w:sz w:val="28"/>
          <w:szCs w:val="28"/>
        </w:rPr>
        <w:t>Mori Folium</w:t>
      </w:r>
    </w:p>
    <w:p w14:paraId="48061D13" w14:textId="693A110F" w:rsidR="009A290C" w:rsidRDefault="00F37CBE" w:rsidP="00F37CBE">
      <w:pPr>
        <w:tabs>
          <w:tab w:val="left" w:pos="741"/>
        </w:tabs>
        <w:autoSpaceDE w:val="0"/>
        <w:autoSpaceDN w:val="0"/>
        <w:adjustRightInd w:val="0"/>
        <w:jc w:val="left"/>
        <w:rPr>
          <w:rFonts w:ascii="Times New Roman" w:hAnsi="Times New Roman" w:cs="Times New Roman"/>
          <w:sz w:val="28"/>
          <w:szCs w:val="28"/>
          <w:lang w:eastAsia="zh-TW"/>
        </w:rPr>
      </w:pPr>
      <w:r w:rsidRPr="00F37CBE">
        <w:rPr>
          <w:rFonts w:ascii="Times New Roman" w:hAnsi="Times New Roman" w:cs="Times New Roman"/>
          <w:sz w:val="28"/>
          <w:szCs w:val="28"/>
        </w:rPr>
        <w:t>The Mori Folium affects the lung and liver meridians, and</w:t>
      </w:r>
      <w:r w:rsidRPr="00F37CBE">
        <w:rPr>
          <w:rFonts w:ascii="Times New Roman" w:eastAsia="等线" w:hAnsi="Times New Roman" w:cs="Times New Roman"/>
          <w:sz w:val="28"/>
          <w:szCs w:val="28"/>
        </w:rPr>
        <w:t xml:space="preserve"> can</w:t>
      </w:r>
      <w:r w:rsidRPr="00F37CBE">
        <w:rPr>
          <w:rFonts w:ascii="Times New Roman" w:hAnsi="Times New Roman" w:cs="Times New Roman"/>
          <w:sz w:val="28"/>
          <w:szCs w:val="28"/>
        </w:rPr>
        <w:t xml:space="preserve"> dispel wind and clear heat, invigorate the lung, and prevent cough. Modern research has found that Mori Folium contains contents of corticosteroid, </w:t>
      </w:r>
      <w:proofErr w:type="spellStart"/>
      <w:r w:rsidRPr="00F37CBE">
        <w:rPr>
          <w:rFonts w:ascii="Times New Roman" w:hAnsi="Times New Roman" w:cs="Times New Roman"/>
          <w:sz w:val="28"/>
          <w:szCs w:val="28"/>
        </w:rPr>
        <w:t>rutin</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morusin</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quercetin</w:t>
      </w:r>
      <w:proofErr w:type="spellEnd"/>
      <w:r w:rsidRPr="00F37CBE">
        <w:rPr>
          <w:rFonts w:ascii="Times New Roman" w:hAnsi="Times New Roman" w:cs="Times New Roman"/>
          <w:sz w:val="28"/>
          <w:szCs w:val="28"/>
        </w:rPr>
        <w:t xml:space="preserve">, </w:t>
      </w:r>
      <w:proofErr w:type="spellStart"/>
      <w:r w:rsidRPr="00F37CBE">
        <w:rPr>
          <w:rFonts w:ascii="Times New Roman" w:hAnsi="Times New Roman" w:cs="Times New Roman"/>
          <w:sz w:val="28"/>
          <w:szCs w:val="28"/>
        </w:rPr>
        <w:t>isoquercetin</w:t>
      </w:r>
      <w:proofErr w:type="spellEnd"/>
      <w:r w:rsidRPr="00F37CBE">
        <w:rPr>
          <w:rFonts w:ascii="Times New Roman" w:hAnsi="Times New Roman" w:cs="Times New Roman"/>
          <w:sz w:val="28"/>
          <w:szCs w:val="28"/>
        </w:rPr>
        <w:t xml:space="preserve">, and </w:t>
      </w:r>
      <w:proofErr w:type="spellStart"/>
      <w:r w:rsidRPr="00F37CBE">
        <w:rPr>
          <w:rFonts w:ascii="Times New Roman" w:hAnsi="Times New Roman" w:cs="Times New Roman"/>
          <w:sz w:val="28"/>
          <w:szCs w:val="28"/>
        </w:rPr>
        <w:t>scopolin</w:t>
      </w:r>
      <w:proofErr w:type="spellEnd"/>
      <w:r w:rsidRPr="00F37CBE">
        <w:rPr>
          <w:rFonts w:ascii="Times New Roman" w:hAnsi="Times New Roman" w:cs="Times New Roman"/>
          <w:sz w:val="28"/>
          <w:szCs w:val="28"/>
        </w:rPr>
        <w:t xml:space="preserve">. In vitro trials have pointed out that fresh Mori Folium decoctions has inhibitory effects against multiple pathogens, </w:t>
      </w:r>
      <w:r w:rsidRPr="00F37CBE">
        <w:rPr>
          <w:rFonts w:ascii="Times New Roman" w:eastAsia="等线" w:hAnsi="Times New Roman" w:cs="Times New Roman"/>
          <w:sz w:val="28"/>
          <w:szCs w:val="28"/>
        </w:rPr>
        <w:t>such as</w:t>
      </w:r>
      <w:r w:rsidRPr="00F37CBE">
        <w:rPr>
          <w:rFonts w:ascii="Times New Roman" w:hAnsi="Times New Roman" w:cs="Times New Roman"/>
          <w:sz w:val="28"/>
          <w:szCs w:val="28"/>
        </w:rPr>
        <w:t xml:space="preserve"> the Staphylococcus </w:t>
      </w:r>
      <w:proofErr w:type="spellStart"/>
      <w:r w:rsidRPr="00F37CBE">
        <w:rPr>
          <w:rFonts w:ascii="Times New Roman" w:hAnsi="Times New Roman" w:cs="Times New Roman"/>
          <w:sz w:val="28"/>
          <w:szCs w:val="28"/>
        </w:rPr>
        <w:t>Aureus</w:t>
      </w:r>
      <w:proofErr w:type="spellEnd"/>
      <w:r w:rsidRPr="00F37CBE">
        <w:rPr>
          <w:rFonts w:ascii="Times New Roman" w:hAnsi="Times New Roman" w:cs="Times New Roman"/>
          <w:sz w:val="28"/>
          <w:szCs w:val="28"/>
        </w:rPr>
        <w:t xml:space="preserve">, Beta-hemolytic Streptococcus, </w:t>
      </w:r>
      <w:proofErr w:type="spellStart"/>
      <w:r w:rsidRPr="00F37CBE">
        <w:rPr>
          <w:rFonts w:ascii="Times New Roman" w:hAnsi="Times New Roman" w:cs="Times New Roman"/>
          <w:sz w:val="28"/>
          <w:szCs w:val="28"/>
        </w:rPr>
        <w:t>Leptospira</w:t>
      </w:r>
      <w:proofErr w:type="spellEnd"/>
      <w:r w:rsidRPr="00F37CBE">
        <w:rPr>
          <w:rFonts w:ascii="Times New Roman" w:hAnsi="Times New Roman" w:cs="Times New Roman"/>
          <w:sz w:val="28"/>
          <w:szCs w:val="28"/>
        </w:rPr>
        <w:t>, etc.</w:t>
      </w:r>
    </w:p>
    <w:p w14:paraId="4B9D480F" w14:textId="77777777" w:rsidR="00F37CBE" w:rsidRPr="00F37CBE" w:rsidRDefault="00F37CBE" w:rsidP="00F37CBE">
      <w:pPr>
        <w:tabs>
          <w:tab w:val="left" w:pos="741"/>
        </w:tabs>
        <w:autoSpaceDE w:val="0"/>
        <w:autoSpaceDN w:val="0"/>
        <w:adjustRightInd w:val="0"/>
        <w:jc w:val="left"/>
        <w:rPr>
          <w:rFonts w:ascii="標楷體" w:eastAsia="標楷體" w:hAnsi="標楷體"/>
          <w:b/>
          <w:color w:val="000000" w:themeColor="text1"/>
          <w:sz w:val="28"/>
          <w:szCs w:val="28"/>
          <w:lang w:eastAsia="zh-TW"/>
        </w:rPr>
      </w:pPr>
    </w:p>
    <w:p w14:paraId="06B9F0DC" w14:textId="2B85B038" w:rsidR="009A290C" w:rsidRPr="00996C37" w:rsidRDefault="009A290C" w:rsidP="009A290C">
      <w:pPr>
        <w:autoSpaceDE w:val="0"/>
        <w:autoSpaceDN w:val="0"/>
        <w:adjustRightInd w:val="0"/>
        <w:jc w:val="left"/>
        <w:rPr>
          <w:rFonts w:ascii="標楷體" w:eastAsia="標楷體" w:hAnsi="標楷體"/>
          <w:b/>
          <w:color w:val="000000" w:themeColor="text1"/>
          <w:sz w:val="40"/>
          <w:szCs w:val="40"/>
          <w:lang w:eastAsia="zh-TW"/>
        </w:rPr>
      </w:pPr>
      <w:proofErr w:type="gramStart"/>
      <w:r w:rsidRPr="00996C37">
        <w:rPr>
          <w:rFonts w:ascii="標楷體" w:eastAsia="標楷體" w:hAnsi="標楷體" w:hint="eastAsia"/>
          <w:b/>
          <w:color w:val="000000" w:themeColor="text1"/>
          <w:sz w:val="40"/>
          <w:szCs w:val="40"/>
          <w:lang w:eastAsia="zh-TW"/>
        </w:rPr>
        <w:t>栝樓根</w:t>
      </w:r>
      <w:proofErr w:type="gramEnd"/>
      <w:r w:rsidRPr="00996C37">
        <w:rPr>
          <w:rFonts w:ascii="標楷體" w:eastAsia="標楷體" w:hAnsi="標楷體" w:hint="eastAsia"/>
          <w:b/>
          <w:color w:val="000000" w:themeColor="text1"/>
          <w:sz w:val="40"/>
          <w:szCs w:val="40"/>
          <w:lang w:eastAsia="zh-TW"/>
        </w:rPr>
        <w:t>（</w:t>
      </w:r>
      <w:proofErr w:type="spellStart"/>
      <w:r w:rsidRPr="00996C37">
        <w:rPr>
          <w:rFonts w:ascii="標楷體" w:eastAsia="標楷體" w:hAnsi="標楷體"/>
          <w:b/>
          <w:color w:val="000000" w:themeColor="text1"/>
          <w:sz w:val="40"/>
          <w:szCs w:val="40"/>
          <w:lang w:eastAsia="zh-TW"/>
        </w:rPr>
        <w:t>Trichosanthis</w:t>
      </w:r>
      <w:proofErr w:type="spellEnd"/>
      <w:r w:rsidR="009D7FCD">
        <w:rPr>
          <w:rFonts w:ascii="標楷體" w:eastAsia="標楷體" w:hAnsi="標楷體" w:hint="eastAsia"/>
          <w:b/>
          <w:color w:val="000000" w:themeColor="text1"/>
          <w:sz w:val="40"/>
          <w:szCs w:val="40"/>
          <w:lang w:eastAsia="zh-TW"/>
        </w:rPr>
        <w:t xml:space="preserve"> </w:t>
      </w:r>
      <w:r w:rsidRPr="00996C37">
        <w:rPr>
          <w:rFonts w:ascii="標楷體" w:eastAsia="標楷體" w:hAnsi="標楷體"/>
          <w:b/>
          <w:color w:val="000000" w:themeColor="text1"/>
          <w:sz w:val="40"/>
          <w:szCs w:val="40"/>
          <w:lang w:eastAsia="zh-TW"/>
        </w:rPr>
        <w:t>Radix</w:t>
      </w:r>
      <w:r w:rsidRPr="00996C37">
        <w:rPr>
          <w:rFonts w:ascii="標楷體" w:eastAsia="標楷體" w:hAnsi="標楷體" w:hint="eastAsia"/>
          <w:b/>
          <w:color w:val="000000" w:themeColor="text1"/>
          <w:sz w:val="40"/>
          <w:szCs w:val="40"/>
          <w:lang w:eastAsia="zh-TW"/>
        </w:rPr>
        <w:t>）</w:t>
      </w:r>
    </w:p>
    <w:p w14:paraId="2659E72A" w14:textId="77777777" w:rsidR="009A290C" w:rsidRDefault="009A290C" w:rsidP="009A290C">
      <w:pPr>
        <w:rPr>
          <w:rFonts w:ascii="標楷體" w:eastAsia="標楷體" w:hAnsi="標楷體"/>
          <w:b/>
          <w:color w:val="000000" w:themeColor="text1"/>
          <w:sz w:val="40"/>
          <w:szCs w:val="40"/>
          <w:lang w:eastAsia="zh-TW"/>
        </w:rPr>
      </w:pPr>
      <w:proofErr w:type="gramStart"/>
      <w:r w:rsidRPr="007865F1">
        <w:rPr>
          <w:rFonts w:ascii="標楷體" w:eastAsia="標楷體" w:hAnsi="標楷體" w:hint="eastAsia"/>
          <w:b/>
          <w:color w:val="000000" w:themeColor="text1"/>
          <w:sz w:val="40"/>
          <w:szCs w:val="40"/>
          <w:lang w:eastAsia="zh-TW"/>
        </w:rPr>
        <w:t>栝樓根能清肺熱</w:t>
      </w:r>
      <w:proofErr w:type="gramEnd"/>
      <w:r w:rsidRPr="007865F1">
        <w:rPr>
          <w:rFonts w:ascii="標楷體" w:eastAsia="標楷體" w:hAnsi="標楷體" w:hint="eastAsia"/>
          <w:b/>
          <w:color w:val="000000" w:themeColor="text1"/>
          <w:sz w:val="40"/>
          <w:szCs w:val="40"/>
          <w:lang w:eastAsia="zh-TW"/>
        </w:rPr>
        <w:t>而潤肺燥，其含有糖類化合物（天花粉多醣），現代藥理學發現具有明顯的免疫調節作用，能增強免疫活性，也具有顯著的抗腫瘤能力。</w:t>
      </w:r>
    </w:p>
    <w:p w14:paraId="473C1B16" w14:textId="77777777" w:rsidR="00F37CBE" w:rsidRPr="00F37CBE" w:rsidRDefault="00F37CBE" w:rsidP="00F37CBE">
      <w:pPr>
        <w:rPr>
          <w:rFonts w:ascii="Times New Roman" w:hAnsi="Times New Roman" w:cs="Times New Roman"/>
          <w:sz w:val="28"/>
          <w:szCs w:val="28"/>
        </w:rPr>
      </w:pPr>
      <w:proofErr w:type="spellStart"/>
      <w:r w:rsidRPr="00F37CBE">
        <w:rPr>
          <w:rFonts w:ascii="Times New Roman" w:hAnsi="Times New Roman" w:cs="Times New Roman"/>
          <w:sz w:val="28"/>
          <w:szCs w:val="28"/>
        </w:rPr>
        <w:t>Trichosanthis</w:t>
      </w:r>
      <w:proofErr w:type="spellEnd"/>
      <w:r w:rsidRPr="00F37CBE">
        <w:rPr>
          <w:rFonts w:ascii="Times New Roman" w:hAnsi="Times New Roman" w:cs="Times New Roman"/>
          <w:sz w:val="28"/>
          <w:szCs w:val="28"/>
        </w:rPr>
        <w:t xml:space="preserve"> Radix</w:t>
      </w:r>
    </w:p>
    <w:p w14:paraId="67E7EB63" w14:textId="77777777" w:rsidR="00F37CBE" w:rsidRPr="00F37CBE" w:rsidRDefault="00F37CBE" w:rsidP="00F37CBE">
      <w:pPr>
        <w:rPr>
          <w:rFonts w:ascii="Times New Roman" w:hAnsi="Times New Roman" w:cs="Times New Roman"/>
          <w:sz w:val="28"/>
          <w:szCs w:val="28"/>
        </w:rPr>
      </w:pPr>
      <w:r w:rsidRPr="00F37CBE">
        <w:rPr>
          <w:rFonts w:ascii="Times New Roman" w:hAnsi="Times New Roman" w:cs="Times New Roman"/>
          <w:sz w:val="28"/>
          <w:szCs w:val="28"/>
        </w:rPr>
        <w:lastRenderedPageBreak/>
        <w:t xml:space="preserve">The </w:t>
      </w:r>
      <w:proofErr w:type="spellStart"/>
      <w:r w:rsidRPr="00F37CBE">
        <w:rPr>
          <w:rFonts w:ascii="Times New Roman" w:hAnsi="Times New Roman" w:cs="Times New Roman"/>
          <w:sz w:val="28"/>
          <w:szCs w:val="28"/>
        </w:rPr>
        <w:t>Trichosanthis</w:t>
      </w:r>
      <w:proofErr w:type="spellEnd"/>
      <w:r w:rsidRPr="00F37CBE">
        <w:rPr>
          <w:rFonts w:ascii="Times New Roman" w:hAnsi="Times New Roman" w:cs="Times New Roman"/>
          <w:sz w:val="28"/>
          <w:szCs w:val="28"/>
        </w:rPr>
        <w:t xml:space="preserve"> Radix can clear lung heat and nourish and moisten the lung. It contains carbohydrates (</w:t>
      </w:r>
      <w:proofErr w:type="spellStart"/>
      <w:r w:rsidRPr="00F37CBE">
        <w:rPr>
          <w:rFonts w:ascii="Times New Roman" w:hAnsi="Times New Roman" w:cs="Times New Roman"/>
          <w:sz w:val="28"/>
          <w:szCs w:val="28"/>
        </w:rPr>
        <w:t>trichosanthes</w:t>
      </w:r>
      <w:proofErr w:type="spellEnd"/>
      <w:r w:rsidRPr="00F37CBE">
        <w:rPr>
          <w:rFonts w:ascii="Times New Roman" w:hAnsi="Times New Roman" w:cs="Times New Roman"/>
          <w:sz w:val="28"/>
          <w:szCs w:val="28"/>
        </w:rPr>
        <w:t xml:space="preserve"> polysaccharide). Modern pharmacology has found that it has significant </w:t>
      </w:r>
      <w:proofErr w:type="spellStart"/>
      <w:r w:rsidRPr="00F37CBE">
        <w:rPr>
          <w:rFonts w:ascii="Times New Roman" w:hAnsi="Times New Roman" w:cs="Times New Roman"/>
          <w:sz w:val="28"/>
          <w:szCs w:val="28"/>
        </w:rPr>
        <w:t>immunomodulatory</w:t>
      </w:r>
      <w:proofErr w:type="spellEnd"/>
      <w:r w:rsidRPr="00F37CBE">
        <w:rPr>
          <w:rFonts w:ascii="Times New Roman" w:hAnsi="Times New Roman" w:cs="Times New Roman"/>
          <w:sz w:val="28"/>
          <w:szCs w:val="28"/>
        </w:rPr>
        <w:t xml:space="preserve"> effects, can increase immune activity, and has significant anti-neoplasm effects. </w:t>
      </w:r>
    </w:p>
    <w:p w14:paraId="099DD325" w14:textId="77777777" w:rsidR="009A290C" w:rsidRPr="00F37CBE" w:rsidRDefault="009A290C" w:rsidP="00996C37">
      <w:pPr>
        <w:autoSpaceDE w:val="0"/>
        <w:autoSpaceDN w:val="0"/>
        <w:adjustRightInd w:val="0"/>
        <w:jc w:val="left"/>
        <w:rPr>
          <w:rFonts w:ascii="標楷體" w:eastAsia="標楷體" w:hAnsi="標楷體"/>
          <w:b/>
          <w:color w:val="000000" w:themeColor="text1"/>
          <w:sz w:val="40"/>
          <w:szCs w:val="40"/>
          <w:lang w:eastAsia="zh-TW"/>
        </w:rPr>
      </w:pPr>
    </w:p>
    <w:p w14:paraId="5EC5311C" w14:textId="373678A5" w:rsidR="00925813" w:rsidRDefault="00925813" w:rsidP="0092581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美洲防風（</w:t>
      </w:r>
      <w:proofErr w:type="spellStart"/>
      <w:r w:rsidRPr="00996C37">
        <w:rPr>
          <w:rFonts w:ascii="標楷體" w:eastAsia="標楷體" w:hAnsi="標楷體"/>
          <w:b/>
          <w:color w:val="000000" w:themeColor="text1"/>
          <w:sz w:val="40"/>
          <w:szCs w:val="40"/>
          <w:lang w:eastAsia="zh-TW"/>
        </w:rPr>
        <w:t>Saposhnikoviae</w:t>
      </w:r>
      <w:proofErr w:type="spellEnd"/>
      <w:r>
        <w:rPr>
          <w:rFonts w:ascii="標楷體" w:eastAsia="標楷體" w:hAnsi="標楷體" w:hint="eastAsia"/>
          <w:b/>
          <w:color w:val="000000" w:themeColor="text1"/>
          <w:sz w:val="40"/>
          <w:szCs w:val="40"/>
          <w:lang w:eastAsia="zh-TW"/>
        </w:rPr>
        <w:t xml:space="preserve"> </w:t>
      </w:r>
      <w:r w:rsidRPr="00996C37">
        <w:rPr>
          <w:rFonts w:ascii="標楷體" w:eastAsia="標楷體" w:hAnsi="標楷體"/>
          <w:b/>
          <w:color w:val="000000" w:themeColor="text1"/>
          <w:sz w:val="40"/>
          <w:szCs w:val="40"/>
          <w:lang w:eastAsia="zh-TW"/>
        </w:rPr>
        <w:t>Radix</w:t>
      </w:r>
      <w:r w:rsidRPr="00996C37">
        <w:rPr>
          <w:rFonts w:ascii="標楷體" w:eastAsia="標楷體" w:hAnsi="標楷體" w:hint="eastAsia"/>
          <w:b/>
          <w:color w:val="000000" w:themeColor="text1"/>
          <w:sz w:val="40"/>
          <w:szCs w:val="40"/>
          <w:lang w:eastAsia="zh-TW"/>
        </w:rPr>
        <w:t>）</w:t>
      </w:r>
    </w:p>
    <w:p w14:paraId="4DF9E5C0" w14:textId="77777777" w:rsidR="00925813" w:rsidRDefault="00925813" w:rsidP="00925813">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美洲防風主要</w:t>
      </w:r>
      <w:proofErr w:type="gramStart"/>
      <w:r w:rsidRPr="00996C37">
        <w:rPr>
          <w:rFonts w:ascii="標楷體" w:eastAsia="標楷體" w:hAnsi="標楷體" w:hint="eastAsia"/>
          <w:b/>
          <w:color w:val="000000" w:themeColor="text1"/>
          <w:sz w:val="40"/>
          <w:szCs w:val="40"/>
          <w:lang w:eastAsia="zh-TW"/>
        </w:rPr>
        <w:t>含色酮類</w:t>
      </w:r>
      <w:proofErr w:type="gramEnd"/>
      <w:r w:rsidRPr="00996C37">
        <w:rPr>
          <w:rFonts w:ascii="標楷體" w:eastAsia="標楷體" w:hAnsi="標楷體" w:hint="eastAsia"/>
          <w:b/>
          <w:color w:val="000000" w:themeColor="text1"/>
          <w:sz w:val="40"/>
          <w:szCs w:val="40"/>
          <w:lang w:eastAsia="zh-TW"/>
        </w:rPr>
        <w:t>成分</w:t>
      </w:r>
      <w:proofErr w:type="gramStart"/>
      <w:r w:rsidRPr="00996C37">
        <w:rPr>
          <w:rFonts w:ascii="標楷體" w:eastAsia="標楷體" w:hAnsi="標楷體" w:hint="eastAsia"/>
          <w:b/>
          <w:color w:val="000000" w:themeColor="text1"/>
          <w:sz w:val="40"/>
          <w:szCs w:val="40"/>
          <w:lang w:eastAsia="zh-TW"/>
        </w:rPr>
        <w:t>（</w:t>
      </w:r>
      <w:proofErr w:type="gramEnd"/>
      <w:r w:rsidRPr="00996C37">
        <w:rPr>
          <w:rFonts w:ascii="標楷體" w:eastAsia="標楷體" w:hAnsi="標楷體" w:hint="eastAsia"/>
          <w:b/>
          <w:color w:val="000000" w:themeColor="text1"/>
          <w:sz w:val="40"/>
          <w:szCs w:val="40"/>
          <w:lang w:eastAsia="zh-TW"/>
        </w:rPr>
        <w:t>升麻素</w:t>
      </w:r>
      <w:r w:rsidRPr="00996C37">
        <w:rPr>
          <w:rFonts w:ascii="標楷體" w:eastAsia="標楷體" w:hAnsi="標楷體"/>
          <w:b/>
          <w:color w:val="000000" w:themeColor="text1"/>
          <w:sz w:val="40"/>
          <w:szCs w:val="40"/>
          <w:lang w:eastAsia="zh-TW"/>
        </w:rPr>
        <w:t>,</w:t>
      </w:r>
      <w:r w:rsidRPr="00996C37">
        <w:rPr>
          <w:rFonts w:ascii="標楷體" w:eastAsia="標楷體" w:hAnsi="標楷體" w:hint="eastAsia"/>
          <w:b/>
          <w:color w:val="000000" w:themeColor="text1"/>
          <w:sz w:val="40"/>
          <w:szCs w:val="40"/>
          <w:lang w:eastAsia="zh-TW"/>
        </w:rPr>
        <w:t>升麻素苷）、香豆素類成分（香柑內酯），具有解熱、鎮痛、抗炎、抗過敏、抗腫瘤、抗氧化、調節免疫及抗凝血等作用。</w:t>
      </w:r>
    </w:p>
    <w:p w14:paraId="27E243CC" w14:textId="77777777" w:rsidR="00925813" w:rsidRPr="00925813" w:rsidRDefault="00925813" w:rsidP="00925813">
      <w:pPr>
        <w:rPr>
          <w:rFonts w:ascii="Times New Roman" w:hAnsi="Times New Roman" w:cs="Times New Roman"/>
          <w:sz w:val="28"/>
          <w:szCs w:val="28"/>
        </w:rPr>
      </w:pPr>
      <w:proofErr w:type="spellStart"/>
      <w:r w:rsidRPr="00925813">
        <w:rPr>
          <w:rFonts w:ascii="Times New Roman" w:hAnsi="Times New Roman" w:cs="Times New Roman"/>
          <w:sz w:val="28"/>
          <w:szCs w:val="28"/>
        </w:rPr>
        <w:t>Saposhnikoviae</w:t>
      </w:r>
      <w:proofErr w:type="spellEnd"/>
      <w:r w:rsidRPr="00925813">
        <w:rPr>
          <w:rFonts w:ascii="Times New Roman" w:hAnsi="Times New Roman" w:cs="Times New Roman"/>
          <w:sz w:val="28"/>
          <w:szCs w:val="28"/>
        </w:rPr>
        <w:t xml:space="preserve"> Radix</w:t>
      </w:r>
    </w:p>
    <w:p w14:paraId="1406BBAF" w14:textId="2E4FBC95" w:rsidR="00101CD3" w:rsidRDefault="00925813" w:rsidP="00925813">
      <w:pPr>
        <w:rPr>
          <w:rFonts w:ascii="Times New Roman" w:hAnsi="Times New Roman" w:cs="Times New Roman"/>
          <w:sz w:val="28"/>
          <w:szCs w:val="28"/>
          <w:lang w:eastAsia="zh-TW"/>
        </w:rPr>
      </w:pPr>
      <w:r w:rsidRPr="00925813">
        <w:rPr>
          <w:rFonts w:ascii="Times New Roman" w:hAnsi="Times New Roman" w:cs="Times New Roman"/>
          <w:sz w:val="28"/>
          <w:szCs w:val="28"/>
        </w:rPr>
        <w:t xml:space="preserve">The </w:t>
      </w:r>
      <w:proofErr w:type="spellStart"/>
      <w:r w:rsidRPr="00925813">
        <w:rPr>
          <w:rFonts w:ascii="Times New Roman" w:hAnsi="Times New Roman" w:cs="Times New Roman"/>
          <w:sz w:val="28"/>
          <w:szCs w:val="28"/>
        </w:rPr>
        <w:t>Saposhnikoviae</w:t>
      </w:r>
      <w:proofErr w:type="spellEnd"/>
      <w:r w:rsidRPr="00925813">
        <w:rPr>
          <w:rFonts w:ascii="Times New Roman" w:hAnsi="Times New Roman" w:cs="Times New Roman"/>
          <w:sz w:val="28"/>
          <w:szCs w:val="28"/>
        </w:rPr>
        <w:t xml:space="preserve"> Radix primarily contains </w:t>
      </w:r>
      <w:proofErr w:type="spellStart"/>
      <w:r w:rsidRPr="00925813">
        <w:rPr>
          <w:rFonts w:ascii="Times New Roman" w:hAnsi="Times New Roman" w:cs="Times New Roman"/>
          <w:sz w:val="28"/>
          <w:szCs w:val="28"/>
        </w:rPr>
        <w:t>chromone</w:t>
      </w:r>
      <w:proofErr w:type="spellEnd"/>
      <w:r w:rsidRPr="00925813">
        <w:rPr>
          <w:rFonts w:ascii="Times New Roman" w:hAnsi="Times New Roman" w:cs="Times New Roman"/>
          <w:sz w:val="28"/>
          <w:szCs w:val="28"/>
        </w:rPr>
        <w:t xml:space="preserve"> type ingredients (</w:t>
      </w:r>
      <w:proofErr w:type="spellStart"/>
      <w:r w:rsidRPr="00925813">
        <w:rPr>
          <w:rFonts w:ascii="Times New Roman" w:hAnsi="Times New Roman" w:cs="Times New Roman"/>
          <w:sz w:val="28"/>
          <w:szCs w:val="28"/>
        </w:rPr>
        <w:t>Cimicifuga</w:t>
      </w:r>
      <w:proofErr w:type="spellEnd"/>
      <w:r w:rsidRPr="00925813">
        <w:rPr>
          <w:rFonts w:ascii="Times New Roman" w:hAnsi="Times New Roman" w:cs="Times New Roman"/>
          <w:sz w:val="28"/>
          <w:szCs w:val="28"/>
        </w:rPr>
        <w:t xml:space="preserve">, </w:t>
      </w:r>
      <w:proofErr w:type="spellStart"/>
      <w:r w:rsidRPr="00925813">
        <w:rPr>
          <w:rFonts w:ascii="Times New Roman" w:hAnsi="Times New Roman" w:cs="Times New Roman"/>
          <w:sz w:val="28"/>
          <w:szCs w:val="28"/>
        </w:rPr>
        <w:t>Cimicifuga</w:t>
      </w:r>
      <w:proofErr w:type="spellEnd"/>
      <w:r w:rsidRPr="00925813">
        <w:rPr>
          <w:rFonts w:ascii="Times New Roman" w:hAnsi="Times New Roman" w:cs="Times New Roman"/>
          <w:sz w:val="28"/>
          <w:szCs w:val="28"/>
        </w:rPr>
        <w:t xml:space="preserve"> Glycoside) and </w:t>
      </w:r>
      <w:proofErr w:type="spellStart"/>
      <w:r w:rsidRPr="00925813">
        <w:rPr>
          <w:rFonts w:ascii="Times New Roman" w:hAnsi="Times New Roman" w:cs="Times New Roman"/>
          <w:sz w:val="28"/>
          <w:szCs w:val="28"/>
        </w:rPr>
        <w:t>coumarin</w:t>
      </w:r>
      <w:proofErr w:type="spellEnd"/>
      <w:r w:rsidRPr="00925813">
        <w:rPr>
          <w:rFonts w:ascii="Times New Roman" w:hAnsi="Times New Roman" w:cs="Times New Roman"/>
          <w:sz w:val="28"/>
          <w:szCs w:val="28"/>
        </w:rPr>
        <w:t xml:space="preserve"> type ingredients (</w:t>
      </w:r>
      <w:proofErr w:type="spellStart"/>
      <w:r w:rsidRPr="00925813">
        <w:rPr>
          <w:rFonts w:ascii="Times New Roman" w:hAnsi="Times New Roman" w:cs="Times New Roman"/>
          <w:sz w:val="28"/>
          <w:szCs w:val="28"/>
        </w:rPr>
        <w:t>bergapten</w:t>
      </w:r>
      <w:proofErr w:type="spellEnd"/>
      <w:r w:rsidRPr="00925813">
        <w:rPr>
          <w:rFonts w:ascii="Times New Roman" w:hAnsi="Times New Roman" w:cs="Times New Roman"/>
          <w:sz w:val="28"/>
          <w:szCs w:val="28"/>
        </w:rPr>
        <w:t xml:space="preserve">). It has antipyretic, analgesic, anti-inflammatory, </w:t>
      </w:r>
      <w:bookmarkStart w:id="2" w:name="OLE_LINK47"/>
      <w:bookmarkStart w:id="3" w:name="OLE_LINK48"/>
      <w:r w:rsidRPr="00925813">
        <w:rPr>
          <w:rFonts w:ascii="Times New Roman" w:hAnsi="Times New Roman" w:cs="Times New Roman"/>
          <w:sz w:val="28"/>
          <w:szCs w:val="28"/>
        </w:rPr>
        <w:t>anti-allergic</w:t>
      </w:r>
      <w:bookmarkEnd w:id="2"/>
      <w:bookmarkEnd w:id="3"/>
      <w:r w:rsidRPr="00925813">
        <w:rPr>
          <w:rFonts w:ascii="Times New Roman" w:hAnsi="Times New Roman" w:cs="Times New Roman"/>
          <w:sz w:val="28"/>
          <w:szCs w:val="28"/>
        </w:rPr>
        <w:t xml:space="preserve">, anti-neoplastic, antioxidant, </w:t>
      </w:r>
      <w:proofErr w:type="spellStart"/>
      <w:r w:rsidRPr="00925813">
        <w:rPr>
          <w:rFonts w:ascii="Times New Roman" w:hAnsi="Times New Roman" w:cs="Times New Roman"/>
          <w:sz w:val="28"/>
          <w:szCs w:val="28"/>
        </w:rPr>
        <w:t>immunomodulatory</w:t>
      </w:r>
      <w:proofErr w:type="spellEnd"/>
      <w:r w:rsidRPr="00925813">
        <w:rPr>
          <w:rFonts w:ascii="Times New Roman" w:hAnsi="Times New Roman" w:cs="Times New Roman"/>
          <w:sz w:val="28"/>
          <w:szCs w:val="28"/>
        </w:rPr>
        <w:t>, and anti-coagulation effects.</w:t>
      </w:r>
    </w:p>
    <w:p w14:paraId="07FC411D" w14:textId="77777777" w:rsidR="00925813" w:rsidRPr="00925813" w:rsidRDefault="00925813" w:rsidP="00925813">
      <w:pPr>
        <w:rPr>
          <w:rFonts w:ascii="標楷體" w:eastAsia="標楷體" w:hAnsi="標楷體"/>
          <w:b/>
          <w:color w:val="000000" w:themeColor="text1"/>
          <w:sz w:val="28"/>
          <w:szCs w:val="28"/>
          <w:lang w:eastAsia="zh-TW"/>
        </w:rPr>
      </w:pPr>
    </w:p>
    <w:p w14:paraId="425338ED" w14:textId="77777777" w:rsidR="00996C37" w:rsidRPr="00996C37" w:rsidRDefault="00996C37" w:rsidP="00996C37">
      <w:pPr>
        <w:autoSpaceDE w:val="0"/>
        <w:autoSpaceDN w:val="0"/>
        <w:adjustRightInd w:val="0"/>
        <w:jc w:val="left"/>
        <w:rPr>
          <w:rFonts w:ascii="微軟正黑體" w:eastAsia="微軟正黑體" w:cs="微軟正黑體" w:hint="eastAsia"/>
          <w:color w:val="000000"/>
          <w:kern w:val="0"/>
          <w:sz w:val="44"/>
          <w:szCs w:val="44"/>
          <w:lang w:eastAsia="zh-TW"/>
        </w:rPr>
      </w:pPr>
      <w:proofErr w:type="gramStart"/>
      <w:r w:rsidRPr="00996C37">
        <w:rPr>
          <w:rFonts w:ascii="微軟正黑體" w:eastAsia="微軟正黑體" w:cs="微軟正黑體" w:hint="eastAsia"/>
          <w:b/>
          <w:bCs/>
          <w:color w:val="000000"/>
          <w:kern w:val="0"/>
          <w:sz w:val="44"/>
          <w:szCs w:val="44"/>
          <w:lang w:eastAsia="zh-TW"/>
        </w:rPr>
        <w:t>新冠肺炎</w:t>
      </w:r>
      <w:proofErr w:type="gramEnd"/>
      <w:r w:rsidRPr="00996C37">
        <w:rPr>
          <w:rFonts w:ascii="微軟正黑體" w:eastAsia="微軟正黑體" w:cs="微軟正黑體"/>
          <w:b/>
          <w:bCs/>
          <w:color w:val="000000"/>
          <w:kern w:val="0"/>
          <w:sz w:val="44"/>
          <w:szCs w:val="44"/>
          <w:lang w:eastAsia="zh-TW"/>
        </w:rPr>
        <w:t>(COVID-19)</w:t>
      </w:r>
      <w:r w:rsidRPr="00996C37">
        <w:rPr>
          <w:rFonts w:ascii="微軟正黑體" w:eastAsia="微軟正黑體" w:cs="微軟正黑體" w:hint="eastAsia"/>
          <w:b/>
          <w:bCs/>
          <w:color w:val="000000"/>
          <w:kern w:val="0"/>
          <w:sz w:val="44"/>
          <w:szCs w:val="44"/>
          <w:lang w:eastAsia="zh-TW"/>
        </w:rPr>
        <w:t>致病機轉三階段</w:t>
      </w:r>
    </w:p>
    <w:p w14:paraId="3BF29DD2" w14:textId="77777777" w:rsidR="00925813" w:rsidRPr="00925813" w:rsidRDefault="00925813" w:rsidP="00925813">
      <w:pPr>
        <w:rPr>
          <w:rFonts w:ascii="Times New Roman" w:eastAsia="等线" w:hAnsi="Times New Roman" w:cs="Times New Roman"/>
          <w:sz w:val="32"/>
          <w:szCs w:val="32"/>
        </w:rPr>
      </w:pPr>
      <w:r w:rsidRPr="00925813">
        <w:rPr>
          <w:rFonts w:ascii="Times New Roman" w:eastAsia="等线" w:hAnsi="Times New Roman" w:cs="Times New Roman"/>
          <w:sz w:val="32"/>
          <w:szCs w:val="32"/>
        </w:rPr>
        <w:t>Three</w:t>
      </w:r>
      <w:r w:rsidRPr="00925813">
        <w:rPr>
          <w:rFonts w:ascii="Times New Roman" w:hAnsi="Times New Roman" w:cs="Times New Roman"/>
          <w:sz w:val="32"/>
          <w:szCs w:val="32"/>
        </w:rPr>
        <w:t xml:space="preserve"> Stages </w:t>
      </w:r>
      <w:r w:rsidRPr="00925813">
        <w:rPr>
          <w:rFonts w:ascii="Times New Roman" w:eastAsia="等线" w:hAnsi="Times New Roman" w:cs="Times New Roman"/>
          <w:sz w:val="32"/>
          <w:szCs w:val="32"/>
        </w:rPr>
        <w:t>for</w:t>
      </w:r>
      <w:r w:rsidRPr="00925813">
        <w:rPr>
          <w:rFonts w:ascii="Times New Roman" w:hAnsi="Times New Roman" w:cs="Times New Roman"/>
          <w:sz w:val="32"/>
          <w:szCs w:val="32"/>
        </w:rPr>
        <w:t xml:space="preserve"> Pathogenic Mechanism</w:t>
      </w:r>
      <w:r w:rsidRPr="00925813">
        <w:rPr>
          <w:rFonts w:ascii="Times New Roman" w:eastAsia="等线" w:hAnsi="Times New Roman" w:cs="Times New Roman"/>
          <w:sz w:val="32"/>
          <w:szCs w:val="32"/>
        </w:rPr>
        <w:t xml:space="preserve"> of </w:t>
      </w:r>
      <w:r w:rsidRPr="00925813">
        <w:rPr>
          <w:rFonts w:ascii="Times New Roman" w:hAnsi="Times New Roman" w:cs="Times New Roman"/>
          <w:sz w:val="32"/>
          <w:szCs w:val="32"/>
        </w:rPr>
        <w:t>COVID-19</w:t>
      </w:r>
    </w:p>
    <w:p w14:paraId="0E5DB4ED" w14:textId="77777777" w:rsidR="00925813" w:rsidRPr="00925813" w:rsidRDefault="00925813" w:rsidP="00996C37">
      <w:pPr>
        <w:autoSpaceDE w:val="0"/>
        <w:autoSpaceDN w:val="0"/>
        <w:adjustRightInd w:val="0"/>
        <w:jc w:val="left"/>
        <w:rPr>
          <w:rFonts w:ascii="標楷體" w:eastAsia="標楷體" w:hAnsi="標楷體"/>
          <w:b/>
          <w:color w:val="000000" w:themeColor="text1"/>
          <w:sz w:val="40"/>
          <w:szCs w:val="40"/>
          <w:lang w:eastAsia="zh-TW"/>
        </w:rPr>
      </w:pPr>
    </w:p>
    <w:p w14:paraId="432F9128" w14:textId="77777777" w:rsidR="00925813"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第一階段：</w:t>
      </w:r>
    </w:p>
    <w:p w14:paraId="0DBBAA1A" w14:textId="12E091D0" w:rsidR="00996C37" w:rsidRPr="00996C37"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無症狀期</w:t>
      </w:r>
      <w:r w:rsidRPr="00996C37">
        <w:rPr>
          <w:rFonts w:ascii="標楷體" w:eastAsia="標楷體" w:hAnsi="標楷體"/>
          <w:b/>
          <w:color w:val="000000" w:themeColor="text1"/>
          <w:sz w:val="40"/>
          <w:szCs w:val="40"/>
          <w:lang w:eastAsia="zh-TW"/>
        </w:rPr>
        <w:t>(</w:t>
      </w:r>
      <w:r w:rsidRPr="00996C37">
        <w:rPr>
          <w:rFonts w:ascii="標楷體" w:eastAsia="標楷體" w:hAnsi="標楷體" w:hint="eastAsia"/>
          <w:b/>
          <w:color w:val="000000" w:themeColor="text1"/>
          <w:sz w:val="40"/>
          <w:szCs w:val="40"/>
          <w:lang w:eastAsia="zh-TW"/>
        </w:rPr>
        <w:t>感染後前</w:t>
      </w:r>
      <w:r w:rsidRPr="00996C37">
        <w:rPr>
          <w:rFonts w:ascii="標楷體" w:eastAsia="標楷體" w:hAnsi="標楷體"/>
          <w:b/>
          <w:color w:val="000000" w:themeColor="text1"/>
          <w:sz w:val="40"/>
          <w:szCs w:val="40"/>
          <w:lang w:eastAsia="zh-TW"/>
        </w:rPr>
        <w:t>1-2</w:t>
      </w:r>
      <w:r w:rsidRPr="00996C37">
        <w:rPr>
          <w:rFonts w:ascii="標楷體" w:eastAsia="標楷體" w:hAnsi="標楷體" w:hint="eastAsia"/>
          <w:b/>
          <w:color w:val="000000" w:themeColor="text1"/>
          <w:sz w:val="40"/>
          <w:szCs w:val="40"/>
          <w:lang w:eastAsia="zh-TW"/>
        </w:rPr>
        <w:t>天</w:t>
      </w:r>
      <w:r w:rsidRPr="00996C37">
        <w:rPr>
          <w:rFonts w:ascii="標楷體" w:eastAsia="標楷體" w:hAnsi="標楷體"/>
          <w:b/>
          <w:color w:val="000000" w:themeColor="text1"/>
          <w:sz w:val="40"/>
          <w:szCs w:val="40"/>
          <w:lang w:eastAsia="zh-TW"/>
        </w:rPr>
        <w:t>)</w:t>
      </w:r>
    </w:p>
    <w:p w14:paraId="1422DBE3" w14:textId="73795E4A" w:rsidR="00996C37" w:rsidRPr="007865F1" w:rsidRDefault="00996C37" w:rsidP="00996C37">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吸入病毒後，病毒先附著於鼻腔上皮細胞，並開始複製</w:t>
      </w:r>
      <w:r w:rsidRPr="007865F1">
        <w:rPr>
          <w:rFonts w:ascii="標楷體" w:eastAsia="標楷體" w:hAnsi="標楷體"/>
          <w:b/>
          <w:color w:val="000000" w:themeColor="text1"/>
          <w:sz w:val="40"/>
          <w:szCs w:val="40"/>
          <w:lang w:eastAsia="zh-TW"/>
        </w:rPr>
        <w:t>ACE2(</w:t>
      </w:r>
      <w:r w:rsidRPr="007865F1">
        <w:rPr>
          <w:rFonts w:ascii="標楷體" w:eastAsia="標楷體" w:hAnsi="標楷體" w:hint="eastAsia"/>
          <w:b/>
          <w:color w:val="000000" w:themeColor="text1"/>
          <w:sz w:val="40"/>
          <w:szCs w:val="40"/>
          <w:lang w:eastAsia="zh-TW"/>
        </w:rPr>
        <w:t>為病毒的表面受體</w:t>
      </w:r>
      <w:r w:rsidRPr="007865F1">
        <w:rPr>
          <w:rFonts w:ascii="標楷體" w:eastAsia="標楷體" w:hAnsi="標楷體"/>
          <w:b/>
          <w:color w:val="000000" w:themeColor="text1"/>
          <w:sz w:val="40"/>
          <w:szCs w:val="40"/>
          <w:lang w:eastAsia="zh-TW"/>
        </w:rPr>
        <w:t>)</w:t>
      </w:r>
      <w:r w:rsidRPr="007865F1">
        <w:rPr>
          <w:rFonts w:ascii="標楷體" w:eastAsia="標楷體" w:hAnsi="標楷體" w:hint="eastAsia"/>
          <w:b/>
          <w:color w:val="000000" w:themeColor="text1"/>
          <w:sz w:val="40"/>
          <w:szCs w:val="40"/>
          <w:lang w:eastAsia="zh-TW"/>
        </w:rPr>
        <w:t>。此時身體產生的先天性免疫反應仍有限。在此階段，病毒可藉由</w:t>
      </w:r>
      <w:r w:rsidRPr="007865F1">
        <w:rPr>
          <w:rFonts w:ascii="標楷體" w:eastAsia="標楷體" w:hAnsi="標楷體"/>
          <w:b/>
          <w:color w:val="000000" w:themeColor="text1"/>
          <w:sz w:val="40"/>
          <w:szCs w:val="40"/>
          <w:lang w:eastAsia="zh-TW"/>
        </w:rPr>
        <w:t>nasal swabs</w:t>
      </w:r>
      <w:r w:rsidRPr="007865F1">
        <w:rPr>
          <w:rFonts w:ascii="標楷體" w:eastAsia="標楷體" w:hAnsi="標楷體" w:hint="eastAsia"/>
          <w:b/>
          <w:color w:val="000000" w:themeColor="text1"/>
          <w:sz w:val="40"/>
          <w:szCs w:val="40"/>
          <w:lang w:eastAsia="zh-TW"/>
        </w:rPr>
        <w:t>被偵測。</w:t>
      </w:r>
    </w:p>
    <w:p w14:paraId="3DECD82A" w14:textId="77777777" w:rsidR="00925813" w:rsidRPr="00925813" w:rsidRDefault="00925813" w:rsidP="00925813">
      <w:pPr>
        <w:rPr>
          <w:rFonts w:ascii="Times New Roman" w:hAnsi="Times New Roman" w:cs="Times New Roman"/>
          <w:sz w:val="28"/>
          <w:szCs w:val="28"/>
          <w:lang w:eastAsia="zh-TW"/>
        </w:rPr>
      </w:pPr>
      <w:r w:rsidRPr="00925813">
        <w:rPr>
          <w:rFonts w:ascii="Times New Roman" w:hAnsi="Times New Roman" w:cs="Times New Roman"/>
          <w:sz w:val="28"/>
          <w:szCs w:val="28"/>
        </w:rPr>
        <w:t xml:space="preserve">Stage 1: </w:t>
      </w:r>
    </w:p>
    <w:p w14:paraId="422D9082" w14:textId="77777777" w:rsidR="00925813" w:rsidRPr="00925813" w:rsidRDefault="00925813" w:rsidP="00925813">
      <w:pPr>
        <w:rPr>
          <w:rFonts w:ascii="Times New Roman" w:hAnsi="Times New Roman" w:cs="Times New Roman"/>
          <w:sz w:val="28"/>
          <w:szCs w:val="28"/>
        </w:rPr>
      </w:pPr>
      <w:r w:rsidRPr="00925813">
        <w:rPr>
          <w:rFonts w:ascii="Times New Roman" w:hAnsi="Times New Roman" w:cs="Times New Roman"/>
          <w:sz w:val="28"/>
          <w:szCs w:val="28"/>
        </w:rPr>
        <w:lastRenderedPageBreak/>
        <w:t>Asymptomatic Phase (1-2 days after infection)</w:t>
      </w:r>
    </w:p>
    <w:p w14:paraId="12233B97" w14:textId="690DAF7A" w:rsidR="00996C37" w:rsidRDefault="00925813" w:rsidP="00925813">
      <w:pPr>
        <w:rPr>
          <w:rFonts w:ascii="Times New Roman" w:hAnsi="Times New Roman" w:cs="Times New Roman"/>
          <w:sz w:val="28"/>
          <w:szCs w:val="28"/>
          <w:lang w:eastAsia="zh-TW"/>
        </w:rPr>
      </w:pPr>
      <w:r w:rsidRPr="00925813">
        <w:rPr>
          <w:rFonts w:ascii="Times New Roman" w:hAnsi="Times New Roman" w:cs="Times New Roman"/>
          <w:sz w:val="28"/>
          <w:szCs w:val="28"/>
        </w:rPr>
        <w:t>After inhaling the virus, the virus particle attaches to the epithelial cells in the nasal cavity and begins to replicate ACE2 (the virus’s surface receptor). During this time, there is limited innate immune reaction generated by the body. The virus can be detected by nasal swabs during this stage.</w:t>
      </w:r>
    </w:p>
    <w:p w14:paraId="2FD9491E" w14:textId="77777777" w:rsidR="00925813" w:rsidRPr="00925813" w:rsidRDefault="00925813" w:rsidP="00925813">
      <w:pPr>
        <w:rPr>
          <w:rFonts w:ascii="標楷體" w:eastAsia="標楷體" w:hAnsi="標楷體"/>
          <w:b/>
          <w:color w:val="000000" w:themeColor="text1"/>
          <w:sz w:val="28"/>
          <w:szCs w:val="28"/>
          <w:lang w:eastAsia="zh-TW"/>
        </w:rPr>
      </w:pPr>
    </w:p>
    <w:p w14:paraId="59C457D2" w14:textId="77777777" w:rsidR="003946E1"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第二階段：</w:t>
      </w:r>
    </w:p>
    <w:p w14:paraId="592E444C" w14:textId="5C6A01BB" w:rsidR="00996C37" w:rsidRPr="00996C37"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呼吸道症狀期</w:t>
      </w:r>
      <w:r w:rsidRPr="00996C37">
        <w:rPr>
          <w:rFonts w:ascii="標楷體" w:eastAsia="標楷體" w:hAnsi="標楷體"/>
          <w:b/>
          <w:color w:val="000000" w:themeColor="text1"/>
          <w:sz w:val="40"/>
          <w:szCs w:val="40"/>
          <w:lang w:eastAsia="zh-TW"/>
        </w:rPr>
        <w:t>(</w:t>
      </w:r>
      <w:r w:rsidRPr="00996C37">
        <w:rPr>
          <w:rFonts w:ascii="標楷體" w:eastAsia="標楷體" w:hAnsi="標楷體" w:hint="eastAsia"/>
          <w:b/>
          <w:color w:val="000000" w:themeColor="text1"/>
          <w:sz w:val="40"/>
          <w:szCs w:val="40"/>
          <w:lang w:eastAsia="zh-TW"/>
        </w:rPr>
        <w:t>第一階段後幾天</w:t>
      </w:r>
      <w:r w:rsidRPr="00996C37">
        <w:rPr>
          <w:rFonts w:ascii="標楷體" w:eastAsia="標楷體" w:hAnsi="標楷體"/>
          <w:b/>
          <w:color w:val="000000" w:themeColor="text1"/>
          <w:sz w:val="40"/>
          <w:szCs w:val="40"/>
          <w:lang w:eastAsia="zh-TW"/>
        </w:rPr>
        <w:t>)</w:t>
      </w:r>
    </w:p>
    <w:p w14:paraId="6CB1C953" w14:textId="5EFEFB43" w:rsidR="00996C37" w:rsidRPr="007865F1" w:rsidRDefault="00996C37" w:rsidP="00996C37">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病原開始沿著呼吸道</w:t>
      </w:r>
      <w:proofErr w:type="gramStart"/>
      <w:r w:rsidRPr="007865F1">
        <w:rPr>
          <w:rFonts w:ascii="標楷體" w:eastAsia="標楷體" w:hAnsi="標楷體" w:hint="eastAsia"/>
          <w:b/>
          <w:color w:val="000000" w:themeColor="text1"/>
          <w:sz w:val="40"/>
          <w:szCs w:val="40"/>
          <w:lang w:eastAsia="zh-TW"/>
        </w:rPr>
        <w:t>向下移行</w:t>
      </w:r>
      <w:proofErr w:type="gramEnd"/>
      <w:r w:rsidRPr="007865F1">
        <w:rPr>
          <w:rFonts w:ascii="標楷體" w:eastAsia="標楷體" w:hAnsi="標楷體" w:hint="eastAsia"/>
          <w:b/>
          <w:color w:val="000000" w:themeColor="text1"/>
          <w:sz w:val="40"/>
          <w:szCs w:val="40"/>
          <w:lang w:eastAsia="zh-TW"/>
        </w:rPr>
        <w:t>，此時身體開始引發強大的先天性免疫反應，</w:t>
      </w:r>
      <w:r w:rsidRPr="007865F1">
        <w:rPr>
          <w:rFonts w:ascii="標楷體" w:eastAsia="標楷體" w:hAnsi="標楷體"/>
          <w:b/>
          <w:color w:val="000000" w:themeColor="text1"/>
          <w:sz w:val="40"/>
          <w:szCs w:val="40"/>
          <w:lang w:eastAsia="zh-TW"/>
        </w:rPr>
        <w:t>CXCL10</w:t>
      </w:r>
      <w:r w:rsidRPr="007865F1">
        <w:rPr>
          <w:rFonts w:ascii="標楷體" w:eastAsia="標楷體" w:hAnsi="標楷體" w:hint="eastAsia"/>
          <w:b/>
          <w:color w:val="000000" w:themeColor="text1"/>
          <w:sz w:val="40"/>
          <w:szCs w:val="40"/>
          <w:lang w:eastAsia="zh-TW"/>
        </w:rPr>
        <w:t>或其他</w:t>
      </w:r>
      <w:r w:rsidRPr="007865F1">
        <w:rPr>
          <w:rFonts w:ascii="標楷體" w:eastAsia="標楷體" w:hAnsi="標楷體"/>
          <w:b/>
          <w:color w:val="000000" w:themeColor="text1"/>
          <w:sz w:val="40"/>
          <w:szCs w:val="40"/>
          <w:lang w:eastAsia="zh-TW"/>
        </w:rPr>
        <w:t>cytokine</w:t>
      </w:r>
      <w:r w:rsidRPr="007865F1">
        <w:rPr>
          <w:rFonts w:ascii="標楷體" w:eastAsia="標楷體" w:hAnsi="標楷體" w:hint="eastAsia"/>
          <w:b/>
          <w:color w:val="000000" w:themeColor="text1"/>
          <w:sz w:val="40"/>
          <w:szCs w:val="40"/>
          <w:lang w:eastAsia="zh-TW"/>
        </w:rPr>
        <w:t>將可被偵測，此外感染病毒的臨床症狀將會出現。在此階段，病患需密集監控，病毒可藉由</w:t>
      </w:r>
      <w:r w:rsidRPr="007865F1">
        <w:rPr>
          <w:rFonts w:ascii="標楷體" w:eastAsia="標楷體" w:hAnsi="標楷體"/>
          <w:b/>
          <w:color w:val="000000" w:themeColor="text1"/>
          <w:sz w:val="40"/>
          <w:szCs w:val="40"/>
          <w:lang w:eastAsia="zh-TW"/>
        </w:rPr>
        <w:t>nasal swabs</w:t>
      </w:r>
      <w:r w:rsidRPr="007865F1">
        <w:rPr>
          <w:rFonts w:ascii="標楷體" w:eastAsia="標楷體" w:hAnsi="標楷體" w:hint="eastAsia"/>
          <w:b/>
          <w:color w:val="000000" w:themeColor="text1"/>
          <w:sz w:val="40"/>
          <w:szCs w:val="40"/>
          <w:lang w:eastAsia="zh-TW"/>
        </w:rPr>
        <w:t>或痰液被偵測，約有</w:t>
      </w:r>
      <w:r w:rsidRPr="007865F1">
        <w:rPr>
          <w:rFonts w:ascii="標楷體" w:eastAsia="標楷體" w:hAnsi="標楷體"/>
          <w:b/>
          <w:color w:val="000000" w:themeColor="text1"/>
          <w:sz w:val="40"/>
          <w:szCs w:val="40"/>
          <w:lang w:eastAsia="zh-TW"/>
        </w:rPr>
        <w:t>80%</w:t>
      </w:r>
      <w:r w:rsidRPr="007865F1">
        <w:rPr>
          <w:rFonts w:ascii="標楷體" w:eastAsia="標楷體" w:hAnsi="標楷體" w:hint="eastAsia"/>
          <w:b/>
          <w:color w:val="000000" w:themeColor="text1"/>
          <w:sz w:val="40"/>
          <w:szCs w:val="40"/>
          <w:lang w:eastAsia="zh-TW"/>
        </w:rPr>
        <w:t>的病患症狀輕微並侷限在上呼吸道、氣管及支氣管。</w:t>
      </w:r>
    </w:p>
    <w:p w14:paraId="76B165BF" w14:textId="77777777" w:rsidR="003946E1" w:rsidRPr="003946E1" w:rsidRDefault="003946E1" w:rsidP="003946E1">
      <w:pPr>
        <w:rPr>
          <w:rFonts w:ascii="Times New Roman" w:hAnsi="Times New Roman" w:cs="Times New Roman"/>
          <w:sz w:val="28"/>
          <w:szCs w:val="28"/>
          <w:lang w:eastAsia="zh-TW"/>
        </w:rPr>
      </w:pPr>
      <w:r w:rsidRPr="003946E1">
        <w:rPr>
          <w:rFonts w:ascii="Times New Roman" w:hAnsi="Times New Roman" w:cs="Times New Roman"/>
          <w:sz w:val="28"/>
          <w:szCs w:val="28"/>
        </w:rPr>
        <w:t>Stage 2:</w:t>
      </w:r>
    </w:p>
    <w:p w14:paraId="0E993911" w14:textId="23500151" w:rsidR="003946E1" w:rsidRPr="003946E1" w:rsidRDefault="003946E1" w:rsidP="003946E1">
      <w:pPr>
        <w:rPr>
          <w:rFonts w:ascii="Times New Roman" w:hAnsi="Times New Roman" w:cs="Times New Roman"/>
          <w:sz w:val="28"/>
          <w:szCs w:val="28"/>
        </w:rPr>
      </w:pPr>
      <w:r w:rsidRPr="003946E1">
        <w:rPr>
          <w:rFonts w:ascii="Times New Roman" w:hAnsi="Times New Roman" w:cs="Times New Roman"/>
          <w:sz w:val="28"/>
          <w:szCs w:val="28"/>
        </w:rPr>
        <w:t>Respiratory tract symptoms phase (a few days after stage 1)</w:t>
      </w:r>
    </w:p>
    <w:p w14:paraId="272EEB36" w14:textId="77777777" w:rsidR="003946E1" w:rsidRPr="003946E1" w:rsidRDefault="003946E1" w:rsidP="003946E1">
      <w:pPr>
        <w:rPr>
          <w:rFonts w:ascii="Times New Roman" w:hAnsi="Times New Roman" w:cs="Times New Roman"/>
          <w:sz w:val="28"/>
          <w:szCs w:val="28"/>
        </w:rPr>
      </w:pPr>
      <w:r w:rsidRPr="003946E1">
        <w:rPr>
          <w:rFonts w:ascii="Times New Roman" w:hAnsi="Times New Roman" w:cs="Times New Roman"/>
          <w:sz w:val="28"/>
          <w:szCs w:val="28"/>
        </w:rPr>
        <w:t xml:space="preserve">The pathogen begins to migrate down the respiratory tract, and by this time, the body will have generated a large innate immune reaction. CXCL10 and other cytokines can be detected, and clinical symptoms from the virus infection will appear. During this stage, the patient must be closely monitored. The virus can be detected from nasal swabs or the sputum, and about 80% of patients will only experience mild symptoms limited to the upper respiratory tract, the trachea, and bronchi. </w:t>
      </w:r>
    </w:p>
    <w:p w14:paraId="5A3DBF08" w14:textId="77777777" w:rsidR="00810D39" w:rsidRPr="003946E1" w:rsidRDefault="00810D39" w:rsidP="003F26C8">
      <w:pPr>
        <w:rPr>
          <w:rFonts w:ascii="標楷體" w:eastAsia="標楷體" w:hAnsi="標楷體"/>
          <w:b/>
          <w:color w:val="000000" w:themeColor="text1"/>
          <w:sz w:val="40"/>
          <w:szCs w:val="40"/>
          <w:lang w:eastAsia="zh-TW"/>
        </w:rPr>
      </w:pPr>
    </w:p>
    <w:p w14:paraId="4F4F3B8B" w14:textId="77777777" w:rsidR="003946E1"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第三階段：</w:t>
      </w:r>
    </w:p>
    <w:p w14:paraId="5074AFDC" w14:textId="2DAC2966" w:rsidR="00996C37" w:rsidRPr="00996C37" w:rsidRDefault="00996C37" w:rsidP="00996C37">
      <w:pPr>
        <w:autoSpaceDE w:val="0"/>
        <w:autoSpaceDN w:val="0"/>
        <w:adjustRightInd w:val="0"/>
        <w:jc w:val="left"/>
        <w:rPr>
          <w:rFonts w:ascii="標楷體" w:eastAsia="標楷體" w:hAnsi="標楷體"/>
          <w:b/>
          <w:color w:val="000000" w:themeColor="text1"/>
          <w:sz w:val="40"/>
          <w:szCs w:val="40"/>
          <w:lang w:eastAsia="zh-TW"/>
        </w:rPr>
      </w:pPr>
      <w:r w:rsidRPr="00996C37">
        <w:rPr>
          <w:rFonts w:ascii="標楷體" w:eastAsia="標楷體" w:hAnsi="標楷體" w:hint="eastAsia"/>
          <w:b/>
          <w:color w:val="000000" w:themeColor="text1"/>
          <w:sz w:val="40"/>
          <w:szCs w:val="40"/>
          <w:lang w:eastAsia="zh-TW"/>
        </w:rPr>
        <w:t>出現缺氧、玻璃樣浸潤</w:t>
      </w:r>
      <w:r w:rsidRPr="00996C37">
        <w:rPr>
          <w:rFonts w:ascii="標楷體" w:eastAsia="標楷體" w:hAnsi="標楷體"/>
          <w:b/>
          <w:color w:val="000000" w:themeColor="text1"/>
          <w:sz w:val="40"/>
          <w:szCs w:val="40"/>
          <w:lang w:eastAsia="zh-TW"/>
        </w:rPr>
        <w:t>(Ground glass infiltrates)</w:t>
      </w:r>
      <w:r w:rsidRPr="00996C37">
        <w:rPr>
          <w:rFonts w:ascii="標楷體" w:eastAsia="標楷體" w:hAnsi="標楷體" w:hint="eastAsia"/>
          <w:b/>
          <w:color w:val="000000" w:themeColor="text1"/>
          <w:sz w:val="40"/>
          <w:szCs w:val="40"/>
          <w:lang w:eastAsia="zh-TW"/>
        </w:rPr>
        <w:t>並發展至急性呼吸窘迫症候群</w:t>
      </w:r>
      <w:r w:rsidRPr="00996C37">
        <w:rPr>
          <w:rFonts w:ascii="標楷體" w:eastAsia="標楷體" w:hAnsi="標楷體"/>
          <w:b/>
          <w:color w:val="000000" w:themeColor="text1"/>
          <w:sz w:val="40"/>
          <w:szCs w:val="40"/>
          <w:lang w:eastAsia="zh-TW"/>
        </w:rPr>
        <w:t xml:space="preserve">(Acute respiratory distress </w:t>
      </w:r>
      <w:r w:rsidRPr="00996C37">
        <w:rPr>
          <w:rFonts w:ascii="標楷體" w:eastAsia="標楷體" w:hAnsi="標楷體"/>
          <w:b/>
          <w:color w:val="000000" w:themeColor="text1"/>
          <w:sz w:val="40"/>
          <w:szCs w:val="40"/>
          <w:lang w:eastAsia="zh-TW"/>
        </w:rPr>
        <w:lastRenderedPageBreak/>
        <w:t>syndrome, ARDS)</w:t>
      </w:r>
    </w:p>
    <w:p w14:paraId="33FA69B7" w14:textId="278B64D6" w:rsidR="00996C37" w:rsidRPr="007865F1" w:rsidRDefault="00996C37" w:rsidP="00996C37">
      <w:pPr>
        <w:rPr>
          <w:rFonts w:ascii="標楷體" w:eastAsia="標楷體" w:hAnsi="標楷體"/>
          <w:b/>
          <w:color w:val="000000" w:themeColor="text1"/>
          <w:sz w:val="40"/>
          <w:szCs w:val="40"/>
          <w:lang w:eastAsia="zh-TW"/>
        </w:rPr>
      </w:pPr>
      <w:r w:rsidRPr="007865F1">
        <w:rPr>
          <w:rFonts w:ascii="標楷體" w:eastAsia="標楷體" w:hAnsi="標楷體" w:hint="eastAsia"/>
          <w:b/>
          <w:color w:val="000000" w:themeColor="text1"/>
          <w:sz w:val="40"/>
          <w:szCs w:val="40"/>
          <w:lang w:eastAsia="zh-TW"/>
        </w:rPr>
        <w:t>將會有約</w:t>
      </w:r>
      <w:r w:rsidRPr="007865F1">
        <w:rPr>
          <w:rFonts w:ascii="標楷體" w:eastAsia="標楷體" w:hAnsi="標楷體"/>
          <w:b/>
          <w:color w:val="000000" w:themeColor="text1"/>
          <w:sz w:val="40"/>
          <w:szCs w:val="40"/>
          <w:lang w:eastAsia="zh-TW"/>
        </w:rPr>
        <w:t>20%</w:t>
      </w:r>
      <w:r w:rsidRPr="007865F1">
        <w:rPr>
          <w:rFonts w:ascii="標楷體" w:eastAsia="標楷體" w:hAnsi="標楷體" w:hint="eastAsia"/>
          <w:b/>
          <w:color w:val="000000" w:themeColor="text1"/>
          <w:sz w:val="40"/>
          <w:szCs w:val="40"/>
          <w:lang w:eastAsia="zh-TW"/>
        </w:rPr>
        <w:t>患者進入到第三階段，其</w:t>
      </w:r>
      <w:proofErr w:type="gramStart"/>
      <w:r w:rsidRPr="007865F1">
        <w:rPr>
          <w:rFonts w:ascii="標楷體" w:eastAsia="標楷體" w:hAnsi="標楷體" w:hint="eastAsia"/>
          <w:b/>
          <w:color w:val="000000" w:themeColor="text1"/>
          <w:sz w:val="40"/>
          <w:szCs w:val="40"/>
          <w:lang w:eastAsia="zh-TW"/>
        </w:rPr>
        <w:t>致死率初估</w:t>
      </w:r>
      <w:proofErr w:type="gramEnd"/>
      <w:r w:rsidRPr="007865F1">
        <w:rPr>
          <w:rFonts w:ascii="標楷體" w:eastAsia="標楷體" w:hAnsi="標楷體" w:hint="eastAsia"/>
          <w:b/>
          <w:color w:val="000000" w:themeColor="text1"/>
          <w:sz w:val="40"/>
          <w:szCs w:val="40"/>
          <w:lang w:eastAsia="zh-TW"/>
        </w:rPr>
        <w:t>為</w:t>
      </w:r>
      <w:r w:rsidRPr="007865F1">
        <w:rPr>
          <w:rFonts w:ascii="標楷體" w:eastAsia="標楷體" w:hAnsi="標楷體"/>
          <w:b/>
          <w:color w:val="000000" w:themeColor="text1"/>
          <w:sz w:val="40"/>
          <w:szCs w:val="40"/>
          <w:lang w:eastAsia="zh-TW"/>
        </w:rPr>
        <w:t>2%</w:t>
      </w:r>
      <w:r w:rsidRPr="007865F1">
        <w:rPr>
          <w:rFonts w:ascii="標楷體" w:eastAsia="標楷體" w:hAnsi="標楷體" w:hint="eastAsia"/>
          <w:b/>
          <w:color w:val="000000" w:themeColor="text1"/>
          <w:sz w:val="40"/>
          <w:szCs w:val="40"/>
          <w:lang w:eastAsia="zh-TW"/>
        </w:rPr>
        <w:t>，但依年齡而有所不同。此時期病毒已浸潤到肺部，主要感染第二型肺泡上皮細胞使其細胞凋亡，釋放出大量病毒。治癒後，會產生比普通的</w:t>
      </w:r>
      <w:r w:rsidRPr="007865F1">
        <w:rPr>
          <w:rFonts w:ascii="標楷體" w:eastAsia="標楷體" w:hAnsi="標楷體"/>
          <w:b/>
          <w:color w:val="000000" w:themeColor="text1"/>
          <w:sz w:val="40"/>
          <w:szCs w:val="40"/>
          <w:lang w:eastAsia="zh-TW"/>
        </w:rPr>
        <w:t>ARDS</w:t>
      </w:r>
      <w:r w:rsidRPr="007865F1">
        <w:rPr>
          <w:rFonts w:ascii="標楷體" w:eastAsia="標楷體" w:hAnsi="標楷體" w:hint="eastAsia"/>
          <w:b/>
          <w:color w:val="000000" w:themeColor="text1"/>
          <w:sz w:val="40"/>
          <w:szCs w:val="40"/>
          <w:lang w:eastAsia="zh-TW"/>
        </w:rPr>
        <w:t>有更嚴重的纖維化及斑疤組織。</w:t>
      </w:r>
    </w:p>
    <w:p w14:paraId="5352F646" w14:textId="77777777" w:rsidR="003946E1" w:rsidRPr="003946E1" w:rsidRDefault="003946E1" w:rsidP="003946E1">
      <w:pPr>
        <w:rPr>
          <w:rFonts w:ascii="Times New Roman" w:hAnsi="Times New Roman" w:cs="Times New Roman"/>
          <w:sz w:val="28"/>
          <w:szCs w:val="28"/>
          <w:lang w:eastAsia="zh-TW"/>
        </w:rPr>
      </w:pPr>
      <w:r w:rsidRPr="003946E1">
        <w:rPr>
          <w:rFonts w:ascii="Times New Roman" w:hAnsi="Times New Roman" w:cs="Times New Roman"/>
          <w:sz w:val="28"/>
          <w:szCs w:val="28"/>
        </w:rPr>
        <w:t>Stage 3:</w:t>
      </w:r>
    </w:p>
    <w:p w14:paraId="30BEB040" w14:textId="7E99D85C" w:rsidR="003946E1" w:rsidRPr="003946E1" w:rsidRDefault="003946E1" w:rsidP="003946E1">
      <w:pPr>
        <w:rPr>
          <w:rFonts w:ascii="Times New Roman" w:hAnsi="Times New Roman" w:cs="Times New Roman"/>
          <w:sz w:val="28"/>
          <w:szCs w:val="28"/>
        </w:rPr>
      </w:pPr>
      <w:r w:rsidRPr="003946E1">
        <w:rPr>
          <w:rFonts w:ascii="Times New Roman" w:hAnsi="Times New Roman" w:cs="Times New Roman"/>
          <w:sz w:val="28"/>
          <w:szCs w:val="28"/>
        </w:rPr>
        <w:t>Hypoxia, ground glass infiltrates, and development towards acute respiratory distress syndrome (ARDS)</w:t>
      </w:r>
    </w:p>
    <w:p w14:paraId="1E7C5268" w14:textId="12131471" w:rsidR="003946E1" w:rsidRDefault="003946E1" w:rsidP="003946E1">
      <w:pPr>
        <w:rPr>
          <w:rFonts w:ascii="Times New Roman" w:hAnsi="Times New Roman" w:cs="Times New Roman"/>
          <w:sz w:val="28"/>
          <w:szCs w:val="28"/>
          <w:lang w:eastAsia="zh-TW"/>
        </w:rPr>
      </w:pPr>
      <w:r w:rsidRPr="003946E1">
        <w:rPr>
          <w:rFonts w:ascii="Times New Roman" w:hAnsi="Times New Roman" w:cs="Times New Roman"/>
          <w:sz w:val="28"/>
          <w:szCs w:val="28"/>
        </w:rPr>
        <w:t>About 20% of patients will reach stage 3, and the virus’s mortality rate is approximately 2%, varying according to age. At this stage, the virus will have infiltrated into the lungs, and it primarily infects type II alveolar epithelial cells and causes cell apoptosis, which in turn releases a great amount of virus. After the patient has recovered from the disease, their lungs would suffer from fibrosis and scar tissues</w:t>
      </w:r>
      <w:r w:rsidRPr="003946E1">
        <w:rPr>
          <w:rFonts w:ascii="Times New Roman" w:eastAsia="等线" w:hAnsi="Times New Roman" w:cs="Times New Roman"/>
          <w:sz w:val="28"/>
          <w:szCs w:val="28"/>
        </w:rPr>
        <w:t>, which are</w:t>
      </w:r>
      <w:r w:rsidRPr="003946E1">
        <w:rPr>
          <w:rFonts w:ascii="Times New Roman" w:hAnsi="Times New Roman" w:cs="Times New Roman"/>
          <w:sz w:val="28"/>
          <w:szCs w:val="28"/>
        </w:rPr>
        <w:t xml:space="preserve"> more severe than the general ARDS.</w:t>
      </w:r>
    </w:p>
    <w:p w14:paraId="0BDF5E35" w14:textId="0103EB07" w:rsidR="003946E1" w:rsidRDefault="00477994" w:rsidP="003946E1">
      <w:pPr>
        <w:rPr>
          <w:rFonts w:ascii="Times New Roman" w:hAnsi="Times New Roman" w:cs="Times New Roman"/>
          <w:sz w:val="28"/>
          <w:szCs w:val="28"/>
          <w:lang w:eastAsia="zh-TW"/>
        </w:rPr>
      </w:pPr>
      <w:r>
        <w:rPr>
          <w:rFonts w:ascii="標楷體" w:eastAsia="標楷體" w:hAnsi="標楷體"/>
          <w:b/>
          <w:noProof/>
          <w:color w:val="000000" w:themeColor="text1"/>
          <w:sz w:val="40"/>
          <w:szCs w:val="40"/>
          <w:lang w:eastAsia="zh-TW"/>
        </w:rPr>
        <w:drawing>
          <wp:anchor distT="0" distB="0" distL="114300" distR="114300" simplePos="0" relativeHeight="251638272" behindDoc="0" locked="0" layoutInCell="1" allowOverlap="1" wp14:anchorId="5C8CCED0" wp14:editId="0E5C12F5">
            <wp:simplePos x="0" y="0"/>
            <wp:positionH relativeFrom="column">
              <wp:posOffset>969645</wp:posOffset>
            </wp:positionH>
            <wp:positionV relativeFrom="page">
              <wp:posOffset>5671820</wp:posOffset>
            </wp:positionV>
            <wp:extent cx="5008245" cy="3224530"/>
            <wp:effectExtent l="0" t="0" r="1905" b="0"/>
            <wp:wrapSquare wrapText="bothSides"/>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8245" cy="3224530"/>
                    </a:xfrm>
                    <a:prstGeom prst="rect">
                      <a:avLst/>
                    </a:prstGeom>
                    <a:noFill/>
                  </pic:spPr>
                </pic:pic>
              </a:graphicData>
            </a:graphic>
            <wp14:sizeRelH relativeFrom="margin">
              <wp14:pctWidth>0</wp14:pctWidth>
            </wp14:sizeRelH>
            <wp14:sizeRelV relativeFrom="margin">
              <wp14:pctHeight>0</wp14:pctHeight>
            </wp14:sizeRelV>
          </wp:anchor>
        </w:drawing>
      </w:r>
    </w:p>
    <w:p w14:paraId="6D458848" w14:textId="177B0925" w:rsidR="003946E1" w:rsidRDefault="003946E1" w:rsidP="003946E1">
      <w:pPr>
        <w:rPr>
          <w:rFonts w:ascii="Times New Roman" w:hAnsi="Times New Roman" w:cs="Times New Roman"/>
          <w:sz w:val="28"/>
          <w:szCs w:val="28"/>
          <w:lang w:eastAsia="zh-TW"/>
        </w:rPr>
      </w:pPr>
    </w:p>
    <w:p w14:paraId="1F8A203A" w14:textId="77777777" w:rsidR="003946E1" w:rsidRDefault="003946E1" w:rsidP="003946E1">
      <w:pPr>
        <w:rPr>
          <w:rFonts w:ascii="Times New Roman" w:hAnsi="Times New Roman" w:cs="Times New Roman"/>
          <w:sz w:val="28"/>
          <w:szCs w:val="28"/>
          <w:lang w:eastAsia="zh-TW"/>
        </w:rPr>
      </w:pPr>
    </w:p>
    <w:p w14:paraId="11032478" w14:textId="77777777" w:rsidR="003946E1" w:rsidRDefault="003946E1" w:rsidP="003946E1">
      <w:pPr>
        <w:rPr>
          <w:rFonts w:ascii="Times New Roman" w:hAnsi="Times New Roman" w:cs="Times New Roman"/>
          <w:sz w:val="28"/>
          <w:szCs w:val="28"/>
          <w:lang w:eastAsia="zh-TW"/>
        </w:rPr>
      </w:pPr>
    </w:p>
    <w:p w14:paraId="132DC470" w14:textId="47AC8235" w:rsidR="003946E1" w:rsidRDefault="003946E1" w:rsidP="003946E1">
      <w:pPr>
        <w:rPr>
          <w:rFonts w:ascii="Times New Roman" w:hAnsi="Times New Roman" w:cs="Times New Roman"/>
          <w:sz w:val="28"/>
          <w:szCs w:val="28"/>
          <w:lang w:eastAsia="zh-TW"/>
        </w:rPr>
      </w:pPr>
    </w:p>
    <w:p w14:paraId="66CE7A99" w14:textId="77777777" w:rsidR="003946E1" w:rsidRDefault="003946E1" w:rsidP="003946E1">
      <w:pPr>
        <w:rPr>
          <w:rFonts w:ascii="Times New Roman" w:hAnsi="Times New Roman" w:cs="Times New Roman"/>
          <w:sz w:val="28"/>
          <w:szCs w:val="28"/>
          <w:lang w:eastAsia="zh-TW"/>
        </w:rPr>
      </w:pPr>
    </w:p>
    <w:p w14:paraId="45DF45F5" w14:textId="77777777" w:rsidR="003946E1" w:rsidRDefault="003946E1" w:rsidP="003946E1">
      <w:pPr>
        <w:rPr>
          <w:rFonts w:ascii="Times New Roman" w:hAnsi="Times New Roman" w:cs="Times New Roman"/>
          <w:sz w:val="28"/>
          <w:szCs w:val="28"/>
          <w:lang w:eastAsia="zh-TW"/>
        </w:rPr>
      </w:pPr>
    </w:p>
    <w:p w14:paraId="218BA165" w14:textId="77777777" w:rsidR="003946E1" w:rsidRDefault="003946E1" w:rsidP="003946E1">
      <w:pPr>
        <w:rPr>
          <w:rFonts w:ascii="Times New Roman" w:hAnsi="Times New Roman" w:cs="Times New Roman"/>
          <w:sz w:val="28"/>
          <w:szCs w:val="28"/>
          <w:lang w:eastAsia="zh-TW"/>
        </w:rPr>
      </w:pPr>
    </w:p>
    <w:p w14:paraId="71A9DAB7" w14:textId="345BB789" w:rsidR="00810D39" w:rsidRPr="007865F1" w:rsidRDefault="00810D39" w:rsidP="003946E1">
      <w:pPr>
        <w:spacing w:line="349" w:lineRule="exact"/>
        <w:ind w:right="826"/>
        <w:rPr>
          <w:rFonts w:ascii="標楷體" w:eastAsia="標楷體" w:hAnsi="標楷體"/>
          <w:b/>
          <w:color w:val="000000" w:themeColor="text1"/>
          <w:sz w:val="40"/>
          <w:szCs w:val="40"/>
          <w:lang w:eastAsia="zh-TW"/>
        </w:rPr>
      </w:pPr>
    </w:p>
    <w:p w14:paraId="2F75FAB1" w14:textId="23EA987C" w:rsidR="003D3918" w:rsidRDefault="00EB5F6A" w:rsidP="00996C37">
      <w:pPr>
        <w:rPr>
          <w:rFonts w:ascii="標楷體" w:eastAsia="標楷體" w:hAnsi="標楷體"/>
          <w:b/>
          <w:color w:val="000000" w:themeColor="text1"/>
          <w:sz w:val="40"/>
          <w:szCs w:val="40"/>
          <w:lang w:eastAsia="zh-TW"/>
        </w:rPr>
      </w:pPr>
      <w:proofErr w:type="gramStart"/>
      <w:r>
        <w:rPr>
          <w:rFonts w:ascii="標楷體" w:eastAsia="標楷體" w:hAnsi="標楷體" w:hint="eastAsia"/>
          <w:b/>
          <w:color w:val="000000" w:themeColor="text1"/>
          <w:sz w:val="40"/>
          <w:szCs w:val="40"/>
          <w:lang w:eastAsia="zh-TW"/>
        </w:rPr>
        <w:t>剋</w:t>
      </w:r>
      <w:proofErr w:type="gramEnd"/>
      <w:r>
        <w:rPr>
          <w:rFonts w:ascii="標楷體" w:eastAsia="標楷體" w:hAnsi="標楷體" w:hint="eastAsia"/>
          <w:b/>
          <w:color w:val="000000" w:themeColor="text1"/>
          <w:sz w:val="40"/>
          <w:szCs w:val="40"/>
          <w:lang w:eastAsia="zh-TW"/>
        </w:rPr>
        <w:t>新二號</w:t>
      </w:r>
      <w:r w:rsidR="008E6ECE">
        <w:rPr>
          <w:rFonts w:ascii="標楷體" w:eastAsia="標楷體" w:hAnsi="標楷體" w:hint="eastAsia"/>
          <w:b/>
          <w:color w:val="000000" w:themeColor="text1"/>
          <w:sz w:val="40"/>
          <w:szCs w:val="40"/>
          <w:lang w:eastAsia="zh-TW"/>
        </w:rPr>
        <w:t>的特殊成分能有效讓患者改善在該階段症狀，此原料亦能製成保健食品</w:t>
      </w:r>
      <w:r w:rsidR="00B10F5B">
        <w:rPr>
          <w:rFonts w:ascii="標楷體" w:eastAsia="標楷體" w:hAnsi="標楷體" w:hint="eastAsia"/>
          <w:b/>
          <w:color w:val="000000" w:themeColor="text1"/>
          <w:sz w:val="40"/>
          <w:szCs w:val="40"/>
          <w:lang w:eastAsia="zh-TW"/>
        </w:rPr>
        <w:t>讓廣大民眾使用，充分達到預防勝於治療。</w:t>
      </w:r>
    </w:p>
    <w:p w14:paraId="2E0CD869" w14:textId="77777777" w:rsidR="003946E1" w:rsidRPr="003946E1" w:rsidRDefault="003946E1" w:rsidP="003946E1">
      <w:pPr>
        <w:rPr>
          <w:rFonts w:ascii="標楷體" w:eastAsia="標楷體" w:hAnsi="標楷體"/>
          <w:b/>
          <w:color w:val="000000" w:themeColor="text1"/>
          <w:sz w:val="40"/>
          <w:szCs w:val="40"/>
          <w:lang w:eastAsia="zh-TW"/>
        </w:rPr>
      </w:pPr>
      <w:r w:rsidRPr="003946E1">
        <w:rPr>
          <w:rFonts w:ascii="Times New Roman" w:hAnsi="Times New Roman" w:cs="Times New Roman"/>
          <w:sz w:val="28"/>
          <w:szCs w:val="28"/>
        </w:rPr>
        <w:lastRenderedPageBreak/>
        <w:t>The specific ingredients of COVID No. 1 can effectively help patients improve the symptoms of the corresponding stage. The raw ingredients can also be made into health supplements available to the general public and achieving prevention over treatment.</w:t>
      </w:r>
      <w:r w:rsidRPr="003946E1">
        <w:rPr>
          <w:rFonts w:ascii="標楷體" w:eastAsia="標楷體" w:hAnsi="標楷體"/>
          <w:b/>
          <w:color w:val="000000" w:themeColor="text1"/>
          <w:sz w:val="40"/>
          <w:szCs w:val="40"/>
          <w:lang w:eastAsia="zh-TW"/>
        </w:rPr>
        <w:t xml:space="preserve"> </w:t>
      </w:r>
    </w:p>
    <w:p w14:paraId="1122C68F" w14:textId="5AE22981" w:rsidR="009A3A9F" w:rsidRPr="003946E1" w:rsidRDefault="009A3A9F" w:rsidP="00996C37">
      <w:pPr>
        <w:rPr>
          <w:rFonts w:ascii="標楷體" w:eastAsia="標楷體" w:hAnsi="標楷體"/>
          <w:b/>
          <w:color w:val="000000" w:themeColor="text1"/>
          <w:sz w:val="40"/>
          <w:szCs w:val="40"/>
          <w:lang w:eastAsia="zh-TW"/>
        </w:rPr>
      </w:pPr>
    </w:p>
    <w:p w14:paraId="5C1F197D" w14:textId="579B1BE1" w:rsidR="003D3918" w:rsidRDefault="003D3918" w:rsidP="00E72E7B">
      <w:pPr>
        <w:jc w:val="center"/>
        <w:rPr>
          <w:rFonts w:ascii="標楷體" w:eastAsia="標楷體" w:hAnsi="標楷體"/>
          <w:b/>
          <w:color w:val="000000" w:themeColor="text1"/>
          <w:sz w:val="40"/>
          <w:szCs w:val="40"/>
          <w:lang w:eastAsia="zh-TW"/>
        </w:rPr>
      </w:pPr>
      <w:r>
        <w:rPr>
          <w:rFonts w:ascii="標楷體" w:eastAsia="標楷體" w:hAnsi="標楷體" w:hint="eastAsia"/>
          <w:b/>
          <w:color w:val="000000" w:themeColor="text1"/>
          <w:sz w:val="40"/>
          <w:szCs w:val="40"/>
          <w:lang w:eastAsia="zh-TW"/>
        </w:rPr>
        <w:t>以下</w:t>
      </w:r>
      <w:proofErr w:type="gramStart"/>
      <w:r>
        <w:rPr>
          <w:rFonts w:ascii="標楷體" w:eastAsia="標楷體" w:hAnsi="標楷體" w:hint="eastAsia"/>
          <w:b/>
          <w:color w:val="000000" w:themeColor="text1"/>
          <w:sz w:val="40"/>
          <w:szCs w:val="40"/>
          <w:lang w:eastAsia="zh-TW"/>
        </w:rPr>
        <w:t>是漢聖製藥</w:t>
      </w:r>
      <w:proofErr w:type="gramEnd"/>
      <w:r>
        <w:rPr>
          <w:rFonts w:ascii="標楷體" w:eastAsia="標楷體" w:hAnsi="標楷體" w:hint="eastAsia"/>
          <w:b/>
          <w:color w:val="000000" w:themeColor="text1"/>
          <w:sz w:val="40"/>
          <w:szCs w:val="40"/>
          <w:lang w:eastAsia="zh-TW"/>
        </w:rPr>
        <w:t>的基礎資質及專利</w:t>
      </w:r>
      <w:r w:rsidR="00496C77">
        <w:rPr>
          <w:rFonts w:ascii="標楷體" w:eastAsia="標楷體" w:hAnsi="標楷體" w:hint="eastAsia"/>
          <w:b/>
          <w:color w:val="000000" w:themeColor="text1"/>
          <w:sz w:val="40"/>
          <w:szCs w:val="40"/>
          <w:lang w:eastAsia="zh-TW"/>
        </w:rPr>
        <w:t>簡介</w:t>
      </w:r>
    </w:p>
    <w:p w14:paraId="7C2D638D" w14:textId="7AB81DD3" w:rsidR="00E72E7B" w:rsidRPr="00E72E7B" w:rsidRDefault="00E72E7B" w:rsidP="00E72E7B">
      <w:pPr>
        <w:rPr>
          <w:rFonts w:ascii="Times New Roman" w:hAnsi="Times New Roman" w:cs="Times New Roman"/>
          <w:sz w:val="28"/>
          <w:szCs w:val="28"/>
        </w:rPr>
      </w:pPr>
      <w:r w:rsidRPr="00E72E7B">
        <w:rPr>
          <w:rFonts w:ascii="Times New Roman" w:hAnsi="Times New Roman" w:cs="Times New Roman"/>
          <w:sz w:val="28"/>
          <w:szCs w:val="28"/>
        </w:rPr>
        <w:t>The following is Han Sheng Pharmaceutical’s general qualifications and patent information</w:t>
      </w:r>
    </w:p>
    <w:p w14:paraId="382F2CC7" w14:textId="311B1EB1" w:rsidR="00880B2F" w:rsidRPr="00E72E7B" w:rsidRDefault="00687CD6" w:rsidP="00996C37">
      <w:pPr>
        <w:rPr>
          <w:rFonts w:ascii="標楷體" w:eastAsia="標楷體" w:hAnsi="標楷體"/>
          <w:b/>
          <w:color w:val="000000" w:themeColor="text1"/>
          <w:sz w:val="40"/>
          <w:szCs w:val="40"/>
          <w:lang w:eastAsia="zh-TW"/>
        </w:rPr>
      </w:pPr>
      <w:r>
        <w:rPr>
          <w:rFonts w:ascii="標楷體" w:eastAsia="標楷體" w:hAnsi="標楷體" w:hint="eastAsia"/>
          <w:b/>
          <w:noProof/>
          <w:color w:val="000000" w:themeColor="text1"/>
          <w:sz w:val="40"/>
          <w:szCs w:val="40"/>
          <w:lang w:eastAsia="zh-TW"/>
        </w:rPr>
        <w:drawing>
          <wp:anchor distT="0" distB="0" distL="114300" distR="114300" simplePos="0" relativeHeight="251698688" behindDoc="0" locked="0" layoutInCell="1" allowOverlap="1" wp14:anchorId="458D4897" wp14:editId="787531AE">
            <wp:simplePos x="0" y="0"/>
            <wp:positionH relativeFrom="column">
              <wp:posOffset>3397250</wp:posOffset>
            </wp:positionH>
            <wp:positionV relativeFrom="paragraph">
              <wp:posOffset>17145</wp:posOffset>
            </wp:positionV>
            <wp:extent cx="2839720" cy="4233545"/>
            <wp:effectExtent l="57150" t="57150" r="113030" b="10985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306-白鶴靈芝的炮製方法-中華民國專利證書 .b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9720" cy="4233545"/>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標楷體" w:eastAsia="標楷體" w:hAnsi="標楷體"/>
          <w:b/>
          <w:noProof/>
          <w:color w:val="000000" w:themeColor="text1"/>
          <w:sz w:val="40"/>
          <w:szCs w:val="40"/>
          <w:lang w:eastAsia="zh-TW"/>
        </w:rPr>
        <w:drawing>
          <wp:anchor distT="0" distB="0" distL="114300" distR="114300" simplePos="0" relativeHeight="251697664" behindDoc="0" locked="0" layoutInCell="1" allowOverlap="1" wp14:anchorId="7EA11FF7" wp14:editId="557CFA13">
            <wp:simplePos x="0" y="0"/>
            <wp:positionH relativeFrom="column">
              <wp:posOffset>131445</wp:posOffset>
            </wp:positionH>
            <wp:positionV relativeFrom="paragraph">
              <wp:posOffset>20955</wp:posOffset>
            </wp:positionV>
            <wp:extent cx="2997835" cy="4231640"/>
            <wp:effectExtent l="57150" t="57150" r="107315" b="11176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7835" cy="423164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4D5AE0E" w14:textId="17D3BD8A" w:rsidR="00880B2F" w:rsidRDefault="00880B2F" w:rsidP="00996C37">
      <w:pPr>
        <w:rPr>
          <w:rFonts w:ascii="標楷體" w:eastAsia="標楷體" w:hAnsi="標楷體"/>
          <w:b/>
          <w:color w:val="000000" w:themeColor="text1"/>
          <w:sz w:val="40"/>
          <w:szCs w:val="40"/>
          <w:lang w:eastAsia="zh-TW"/>
        </w:rPr>
      </w:pPr>
    </w:p>
    <w:p w14:paraId="148307CF" w14:textId="5AFD2382" w:rsidR="00880B2F" w:rsidRDefault="00880B2F" w:rsidP="00996C37">
      <w:pPr>
        <w:rPr>
          <w:rFonts w:ascii="標楷體" w:eastAsia="標楷體" w:hAnsi="標楷體"/>
          <w:b/>
          <w:color w:val="000000" w:themeColor="text1"/>
          <w:sz w:val="40"/>
          <w:szCs w:val="40"/>
          <w:lang w:eastAsia="zh-TW"/>
        </w:rPr>
      </w:pPr>
    </w:p>
    <w:p w14:paraId="2CE1C767" w14:textId="4C4FF5F4" w:rsidR="00B10F5B" w:rsidRDefault="00B10F5B" w:rsidP="00996C37">
      <w:pPr>
        <w:rPr>
          <w:rFonts w:ascii="標楷體" w:eastAsia="標楷體" w:hAnsi="標楷體"/>
          <w:b/>
          <w:color w:val="000000" w:themeColor="text1"/>
          <w:sz w:val="40"/>
          <w:szCs w:val="40"/>
          <w:lang w:eastAsia="zh-TW"/>
        </w:rPr>
      </w:pPr>
    </w:p>
    <w:p w14:paraId="4F4F3FB7" w14:textId="219D7B4D" w:rsidR="009D7511" w:rsidRDefault="00B10F5B" w:rsidP="003D3918">
      <w:pPr>
        <w:spacing w:line="426" w:lineRule="exact"/>
        <w:ind w:left="1080"/>
        <w:rPr>
          <w:rFonts w:ascii="標楷體" w:eastAsia="標楷體" w:hAnsi="標楷體"/>
          <w:b/>
          <w:color w:val="000000" w:themeColor="text1"/>
          <w:sz w:val="48"/>
          <w:szCs w:val="48"/>
          <w:lang w:eastAsia="zh-TW"/>
        </w:rPr>
      </w:pPr>
      <w:r>
        <w:rPr>
          <w:rFonts w:ascii="標楷體" w:eastAsia="標楷體" w:hAnsi="標楷體" w:hint="eastAsia"/>
          <w:b/>
          <w:color w:val="000000" w:themeColor="text1"/>
          <w:sz w:val="48"/>
          <w:szCs w:val="48"/>
          <w:lang w:eastAsia="zh-TW"/>
        </w:rPr>
        <w:t xml:space="preserve">    </w:t>
      </w:r>
    </w:p>
    <w:p w14:paraId="3A7E049A" w14:textId="604CB12B" w:rsidR="009D7511" w:rsidRDefault="009D7511" w:rsidP="003D3918">
      <w:pPr>
        <w:spacing w:line="426" w:lineRule="exact"/>
        <w:ind w:left="1080"/>
        <w:rPr>
          <w:rFonts w:ascii="標楷體" w:eastAsia="標楷體" w:hAnsi="標楷體"/>
          <w:b/>
          <w:color w:val="000000" w:themeColor="text1"/>
          <w:sz w:val="48"/>
          <w:szCs w:val="48"/>
          <w:lang w:eastAsia="zh-TW"/>
        </w:rPr>
      </w:pPr>
    </w:p>
    <w:p w14:paraId="0F834BC2" w14:textId="5E136156" w:rsidR="009D7511" w:rsidRDefault="009D7511" w:rsidP="003D3918">
      <w:pPr>
        <w:spacing w:line="426" w:lineRule="exact"/>
        <w:ind w:left="1080"/>
        <w:rPr>
          <w:rFonts w:ascii="標楷體" w:eastAsia="標楷體" w:hAnsi="標楷體"/>
          <w:b/>
          <w:color w:val="000000" w:themeColor="text1"/>
          <w:sz w:val="48"/>
          <w:szCs w:val="48"/>
          <w:lang w:eastAsia="zh-TW"/>
        </w:rPr>
      </w:pPr>
    </w:p>
    <w:p w14:paraId="3AFE13B7" w14:textId="7537F111" w:rsidR="009D7511" w:rsidRDefault="009D7511" w:rsidP="003D3918">
      <w:pPr>
        <w:spacing w:line="426" w:lineRule="exact"/>
        <w:ind w:left="1080"/>
        <w:rPr>
          <w:rFonts w:ascii="標楷體" w:eastAsia="標楷體" w:hAnsi="標楷體"/>
          <w:b/>
          <w:color w:val="000000" w:themeColor="text1"/>
          <w:sz w:val="48"/>
          <w:szCs w:val="48"/>
          <w:lang w:eastAsia="zh-TW"/>
        </w:rPr>
      </w:pPr>
    </w:p>
    <w:p w14:paraId="720078BC" w14:textId="60440868" w:rsidR="0089028D" w:rsidRDefault="0089028D" w:rsidP="003D3918">
      <w:pPr>
        <w:spacing w:line="426" w:lineRule="exact"/>
        <w:ind w:left="1080"/>
        <w:rPr>
          <w:rFonts w:ascii="標楷體" w:eastAsia="標楷體" w:hAnsi="標楷體"/>
          <w:b/>
          <w:color w:val="000000" w:themeColor="text1"/>
          <w:sz w:val="48"/>
          <w:szCs w:val="48"/>
          <w:lang w:eastAsia="zh-TW"/>
        </w:rPr>
      </w:pPr>
    </w:p>
    <w:p w14:paraId="1724C57A" w14:textId="6B201169" w:rsidR="0089028D" w:rsidRDefault="0089028D" w:rsidP="003D3918">
      <w:pPr>
        <w:spacing w:line="426" w:lineRule="exact"/>
        <w:ind w:left="1080"/>
        <w:rPr>
          <w:rFonts w:ascii="標楷體" w:eastAsia="標楷體" w:hAnsi="標楷體"/>
          <w:b/>
          <w:color w:val="000000" w:themeColor="text1"/>
          <w:sz w:val="48"/>
          <w:szCs w:val="48"/>
          <w:lang w:eastAsia="zh-TW"/>
        </w:rPr>
      </w:pPr>
    </w:p>
    <w:p w14:paraId="78B8927D" w14:textId="71AB7268" w:rsidR="0089028D" w:rsidRDefault="0089028D" w:rsidP="003D3918">
      <w:pPr>
        <w:spacing w:line="426" w:lineRule="exact"/>
        <w:ind w:left="1080"/>
        <w:rPr>
          <w:rFonts w:ascii="標楷體" w:eastAsia="標楷體" w:hAnsi="標楷體"/>
          <w:b/>
          <w:color w:val="000000" w:themeColor="text1"/>
          <w:sz w:val="48"/>
          <w:szCs w:val="48"/>
          <w:lang w:eastAsia="zh-TW"/>
        </w:rPr>
      </w:pPr>
    </w:p>
    <w:p w14:paraId="0FFA4199" w14:textId="6F13C9D1" w:rsidR="009D7511" w:rsidRDefault="009D7511" w:rsidP="003D3918">
      <w:pPr>
        <w:spacing w:line="426" w:lineRule="exact"/>
        <w:ind w:left="1080"/>
        <w:rPr>
          <w:rFonts w:ascii="標楷體" w:eastAsia="標楷體" w:hAnsi="標楷體"/>
          <w:b/>
          <w:color w:val="000000" w:themeColor="text1"/>
          <w:sz w:val="48"/>
          <w:szCs w:val="48"/>
          <w:lang w:eastAsia="zh-TW"/>
        </w:rPr>
      </w:pPr>
    </w:p>
    <w:p w14:paraId="35BC7BEC" w14:textId="7F34149C" w:rsidR="00652FA3" w:rsidRDefault="00652FA3" w:rsidP="003D3918">
      <w:pPr>
        <w:spacing w:line="426" w:lineRule="exact"/>
        <w:ind w:left="1080"/>
        <w:rPr>
          <w:rFonts w:ascii="標楷體" w:eastAsia="標楷體" w:hAnsi="標楷體"/>
          <w:b/>
          <w:color w:val="000000" w:themeColor="text1"/>
          <w:sz w:val="48"/>
          <w:szCs w:val="48"/>
          <w:lang w:eastAsia="zh-TW"/>
        </w:rPr>
      </w:pPr>
    </w:p>
    <w:p w14:paraId="5AEBE439" w14:textId="4A37CA93" w:rsidR="00122A41" w:rsidRDefault="00880B2F">
      <w:pPr>
        <w:widowControl/>
        <w:jc w:val="left"/>
        <w:rPr>
          <w:rFonts w:ascii="標楷體" w:eastAsia="標楷體" w:hAnsi="標楷體"/>
          <w:b/>
          <w:color w:val="000000" w:themeColor="text1"/>
          <w:sz w:val="48"/>
          <w:szCs w:val="48"/>
          <w:lang w:eastAsia="zh-TW"/>
        </w:rPr>
      </w:pPr>
      <w:r>
        <w:rPr>
          <w:rFonts w:ascii="標楷體" w:eastAsia="標楷體" w:hAnsi="標楷體"/>
          <w:b/>
          <w:noProof/>
          <w:color w:val="000000" w:themeColor="text1"/>
          <w:sz w:val="40"/>
          <w:szCs w:val="40"/>
          <w:lang w:eastAsia="zh-TW"/>
        </w:rPr>
        <w:drawing>
          <wp:anchor distT="0" distB="0" distL="114300" distR="114300" simplePos="0" relativeHeight="251679232" behindDoc="0" locked="0" layoutInCell="1" allowOverlap="1" wp14:anchorId="2EE2BD26" wp14:editId="281265F6">
            <wp:simplePos x="0" y="0"/>
            <wp:positionH relativeFrom="column">
              <wp:posOffset>128905</wp:posOffset>
            </wp:positionH>
            <wp:positionV relativeFrom="page">
              <wp:posOffset>7325360</wp:posOffset>
            </wp:positionV>
            <wp:extent cx="6391910" cy="2232660"/>
            <wp:effectExtent l="0" t="0" r="8890" b="0"/>
            <wp:wrapSquare wrapText="bothSides"/>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1910" cy="2232660"/>
                    </a:xfrm>
                    <a:prstGeom prst="rect">
                      <a:avLst/>
                    </a:prstGeom>
                    <a:noFill/>
                  </pic:spPr>
                </pic:pic>
              </a:graphicData>
            </a:graphic>
            <wp14:sizeRelH relativeFrom="margin">
              <wp14:pctWidth>0</wp14:pctWidth>
            </wp14:sizeRelH>
            <wp14:sizeRelV relativeFrom="margin">
              <wp14:pctHeight>0</wp14:pctHeight>
            </wp14:sizeRelV>
          </wp:anchor>
        </w:drawing>
      </w:r>
      <w:r w:rsidR="00122A41">
        <w:rPr>
          <w:rFonts w:ascii="標楷體" w:eastAsia="標楷體" w:hAnsi="標楷體"/>
          <w:b/>
          <w:color w:val="000000" w:themeColor="text1"/>
          <w:sz w:val="48"/>
          <w:szCs w:val="48"/>
          <w:lang w:eastAsia="zh-TW"/>
        </w:rPr>
        <w:br w:type="page"/>
      </w:r>
    </w:p>
    <w:p w14:paraId="7EEB87F3" w14:textId="74CF974A" w:rsidR="00B10F5B" w:rsidRDefault="00B10F5B" w:rsidP="00E72E7B">
      <w:pPr>
        <w:spacing w:line="426" w:lineRule="exact"/>
        <w:ind w:leftChars="514" w:left="1079" w:firstLineChars="200" w:firstLine="961"/>
        <w:rPr>
          <w:rFonts w:ascii="標楷體" w:eastAsia="標楷體" w:hAnsi="標楷體"/>
          <w:b/>
          <w:color w:val="000000" w:themeColor="text1"/>
          <w:sz w:val="48"/>
          <w:szCs w:val="48"/>
          <w:lang w:eastAsia="zh-TW"/>
        </w:rPr>
      </w:pPr>
      <w:r w:rsidRPr="00B10F5B">
        <w:rPr>
          <w:rFonts w:ascii="標楷體" w:eastAsia="標楷體" w:hAnsi="標楷體"/>
          <w:b/>
          <w:color w:val="000000" w:themeColor="text1"/>
          <w:sz w:val="48"/>
          <w:szCs w:val="48"/>
          <w:lang w:eastAsia="zh-TW"/>
        </w:rPr>
        <w:lastRenderedPageBreak/>
        <w:t>GMP 製藥廠嚴謹的安全品質管控</w:t>
      </w:r>
    </w:p>
    <w:p w14:paraId="60C5E534" w14:textId="6F63D42F" w:rsidR="00E72E7B" w:rsidRPr="00E72E7B" w:rsidRDefault="00E72E7B" w:rsidP="00E72E7B">
      <w:pPr>
        <w:jc w:val="center"/>
        <w:rPr>
          <w:rFonts w:ascii="Times New Roman" w:hAnsi="Times New Roman" w:cs="Times New Roman"/>
          <w:sz w:val="28"/>
          <w:szCs w:val="28"/>
        </w:rPr>
      </w:pPr>
      <w:r>
        <w:rPr>
          <w:rFonts w:ascii="Times New Roman" w:hAnsi="Times New Roman" w:cs="Times New Roman" w:hint="eastAsia"/>
          <w:sz w:val="28"/>
          <w:szCs w:val="28"/>
          <w:lang w:eastAsia="zh-TW"/>
        </w:rPr>
        <w:t xml:space="preserve">   </w:t>
      </w:r>
      <w:r w:rsidRPr="00E72E7B">
        <w:rPr>
          <w:rFonts w:ascii="Times New Roman" w:hAnsi="Times New Roman" w:cs="Times New Roman"/>
          <w:sz w:val="28"/>
          <w:szCs w:val="28"/>
        </w:rPr>
        <w:t>Strict GMP Pharmaceutical Safety and Quality Control</w:t>
      </w:r>
    </w:p>
    <w:p w14:paraId="134D67BF" w14:textId="54CFA19E" w:rsidR="003D3918" w:rsidRPr="00E72E7B" w:rsidRDefault="003D3918" w:rsidP="003D3918">
      <w:pPr>
        <w:spacing w:line="426" w:lineRule="exact"/>
        <w:ind w:left="1080"/>
        <w:rPr>
          <w:rFonts w:ascii="標楷體" w:eastAsia="標楷體" w:hAnsi="標楷體"/>
          <w:b/>
          <w:color w:val="000000" w:themeColor="text1"/>
          <w:sz w:val="48"/>
          <w:szCs w:val="48"/>
          <w:lang w:eastAsia="zh-TW"/>
        </w:rPr>
      </w:pPr>
    </w:p>
    <w:p w14:paraId="39615FF0" w14:textId="042AAA45" w:rsidR="00652FA3" w:rsidRDefault="003D3918" w:rsidP="0089028D">
      <w:pPr>
        <w:spacing w:line="480" w:lineRule="auto"/>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堅持 GAP 優良的農業規範/</w:t>
      </w:r>
      <w:proofErr w:type="gramStart"/>
      <w:r w:rsidR="008E6ECE">
        <w:rPr>
          <w:rFonts w:ascii="標楷體" w:eastAsia="標楷體" w:hAnsi="標楷體"/>
          <w:b/>
          <w:color w:val="000000" w:themeColor="text1"/>
          <w:sz w:val="40"/>
          <w:szCs w:val="40"/>
          <w:lang w:eastAsia="zh-TW"/>
        </w:rPr>
        <w:t>漢聖製藥</w:t>
      </w:r>
      <w:proofErr w:type="gramEnd"/>
      <w:r w:rsidR="008E6ECE">
        <w:rPr>
          <w:rFonts w:ascii="標楷體" w:eastAsia="標楷體" w:hAnsi="標楷體"/>
          <w:b/>
          <w:color w:val="000000" w:themeColor="text1"/>
          <w:sz w:val="40"/>
          <w:szCs w:val="40"/>
          <w:lang w:eastAsia="zh-TW"/>
        </w:rPr>
        <w:t>看重產品原料的質量與安全</w:t>
      </w:r>
      <w:r w:rsidRPr="003D3918">
        <w:rPr>
          <w:rFonts w:ascii="標楷體" w:eastAsia="標楷體" w:hAnsi="標楷體"/>
          <w:b/>
          <w:color w:val="000000" w:themeColor="text1"/>
          <w:sz w:val="40"/>
          <w:szCs w:val="40"/>
          <w:lang w:eastAsia="zh-TW"/>
        </w:rPr>
        <w:t>專業技術</w:t>
      </w:r>
    </w:p>
    <w:p w14:paraId="6867AFDA" w14:textId="77777777" w:rsidR="00EC4F31" w:rsidRPr="00EC4F31" w:rsidRDefault="00EC4F31" w:rsidP="00EC4F31">
      <w:pPr>
        <w:rPr>
          <w:rFonts w:ascii="Times New Roman" w:hAnsi="Times New Roman" w:cs="Times New Roman"/>
          <w:sz w:val="28"/>
          <w:szCs w:val="28"/>
        </w:rPr>
      </w:pPr>
      <w:r w:rsidRPr="00EC4F31">
        <w:rPr>
          <w:rFonts w:ascii="Times New Roman" w:hAnsi="Times New Roman" w:cs="Times New Roman"/>
          <w:sz w:val="28"/>
          <w:szCs w:val="28"/>
        </w:rPr>
        <w:t xml:space="preserve">We adhere to the </w:t>
      </w:r>
      <w:proofErr w:type="gramStart"/>
      <w:r w:rsidRPr="00EC4F31">
        <w:rPr>
          <w:rFonts w:ascii="Times New Roman" w:hAnsi="Times New Roman" w:cs="Times New Roman"/>
          <w:sz w:val="28"/>
          <w:szCs w:val="28"/>
        </w:rPr>
        <w:t xml:space="preserve">GAP </w:t>
      </w:r>
      <w:r w:rsidRPr="00EC4F31">
        <w:rPr>
          <w:rFonts w:ascii="Times New Roman" w:eastAsia="等线" w:hAnsi="Times New Roman" w:cs="Times New Roman"/>
          <w:sz w:val="28"/>
          <w:szCs w:val="28"/>
        </w:rPr>
        <w:t xml:space="preserve"> (</w:t>
      </w:r>
      <w:proofErr w:type="gramEnd"/>
      <w:r w:rsidRPr="00EC4F31">
        <w:rPr>
          <w:rFonts w:ascii="Times New Roman" w:hAnsi="Times New Roman" w:cs="Times New Roman"/>
          <w:sz w:val="28"/>
          <w:szCs w:val="28"/>
        </w:rPr>
        <w:t>Good Agricultural Practices</w:t>
      </w:r>
      <w:r w:rsidRPr="00EC4F31">
        <w:rPr>
          <w:rFonts w:ascii="Times New Roman" w:eastAsia="等线" w:hAnsi="Times New Roman" w:cs="Times New Roman"/>
          <w:sz w:val="28"/>
          <w:szCs w:val="28"/>
        </w:rPr>
        <w:t>)</w:t>
      </w:r>
      <w:r w:rsidRPr="00EC4F31">
        <w:rPr>
          <w:rFonts w:ascii="Times New Roman" w:hAnsi="Times New Roman" w:cs="Times New Roman"/>
          <w:sz w:val="28"/>
          <w:szCs w:val="28"/>
        </w:rPr>
        <w:t>/Han Sheng Pharmaceutical values the quality of the product’s raw materials and the safety of expertise</w:t>
      </w:r>
    </w:p>
    <w:p w14:paraId="30CA9FF8" w14:textId="1AA1F1E5" w:rsidR="00EC4F31" w:rsidRDefault="00EC4F31" w:rsidP="0089028D">
      <w:pPr>
        <w:spacing w:line="480" w:lineRule="auto"/>
        <w:rPr>
          <w:rFonts w:ascii="標楷體" w:eastAsia="標楷體" w:hAnsi="標楷體"/>
          <w:b/>
          <w:color w:val="000000" w:themeColor="text1"/>
          <w:sz w:val="40"/>
          <w:szCs w:val="40"/>
          <w:lang w:eastAsia="zh-TW"/>
        </w:rPr>
      </w:pPr>
      <w:r>
        <w:rPr>
          <w:rFonts w:ascii="標楷體" w:eastAsia="標楷體" w:hAnsi="標楷體" w:hint="eastAsia"/>
          <w:b/>
          <w:noProof/>
          <w:color w:val="000000" w:themeColor="text1"/>
          <w:sz w:val="40"/>
          <w:szCs w:val="40"/>
          <w:lang w:eastAsia="zh-TW"/>
        </w:rPr>
        <w:drawing>
          <wp:anchor distT="0" distB="0" distL="114300" distR="114300" simplePos="0" relativeHeight="251682304" behindDoc="0" locked="0" layoutInCell="1" allowOverlap="1" wp14:anchorId="7A6C542E" wp14:editId="51C9A659">
            <wp:simplePos x="0" y="0"/>
            <wp:positionH relativeFrom="column">
              <wp:posOffset>4197985</wp:posOffset>
            </wp:positionH>
            <wp:positionV relativeFrom="paragraph">
              <wp:posOffset>51435</wp:posOffset>
            </wp:positionV>
            <wp:extent cx="2073275" cy="1471930"/>
            <wp:effectExtent l="0" t="0" r="3175" b="0"/>
            <wp:wrapNone/>
            <wp:docPr id="8" name="圖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2.tif"/>
                    <pic:cNvPicPr/>
                  </pic:nvPicPr>
                  <pic:blipFill>
                    <a:blip r:embed="rId15">
                      <a:extLst>
                        <a:ext uri="{28A0092B-C50C-407E-A947-70E740481C1C}">
                          <a14:useLocalDpi xmlns:a14="http://schemas.microsoft.com/office/drawing/2010/main" val="0"/>
                        </a:ext>
                      </a:extLst>
                    </a:blip>
                    <a:stretch>
                      <a:fillRect/>
                    </a:stretch>
                  </pic:blipFill>
                  <pic:spPr>
                    <a:xfrm>
                      <a:off x="0" y="0"/>
                      <a:ext cx="2073275" cy="1471930"/>
                    </a:xfrm>
                    <a:prstGeom prst="rect">
                      <a:avLst/>
                    </a:prstGeom>
                    <a:ln>
                      <a:noFill/>
                    </a:ln>
                  </pic:spPr>
                </pic:pic>
              </a:graphicData>
            </a:graphic>
            <wp14:sizeRelH relativeFrom="page">
              <wp14:pctWidth>0</wp14:pctWidth>
            </wp14:sizeRelH>
            <wp14:sizeRelV relativeFrom="page">
              <wp14:pctHeight>0</wp14:pctHeight>
            </wp14:sizeRelV>
          </wp:anchor>
        </w:drawing>
      </w:r>
      <w:r w:rsidRPr="00122A41">
        <w:rPr>
          <w:rFonts w:ascii="標楷體" w:eastAsia="標楷體" w:hAnsi="標楷體"/>
          <w:b/>
          <w:noProof/>
          <w:color w:val="000000" w:themeColor="text1"/>
          <w:sz w:val="40"/>
          <w:szCs w:val="40"/>
          <w:lang w:eastAsia="zh-TW"/>
        </w:rPr>
        <w:drawing>
          <wp:anchor distT="0" distB="0" distL="114300" distR="114300" simplePos="0" relativeHeight="251685376" behindDoc="0" locked="0" layoutInCell="1" allowOverlap="1" wp14:anchorId="2AA4A283" wp14:editId="005C8727">
            <wp:simplePos x="0" y="0"/>
            <wp:positionH relativeFrom="column">
              <wp:posOffset>111125</wp:posOffset>
            </wp:positionH>
            <wp:positionV relativeFrom="paragraph">
              <wp:posOffset>49530</wp:posOffset>
            </wp:positionV>
            <wp:extent cx="3510280" cy="2339975"/>
            <wp:effectExtent l="0" t="0" r="0" b="3175"/>
            <wp:wrapNone/>
            <wp:docPr id="1229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圖片 3"/>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0280" cy="233997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2DE9D4AF" w14:textId="1AD22875" w:rsidR="00652FA3" w:rsidRDefault="00652FA3" w:rsidP="0089028D">
      <w:pPr>
        <w:spacing w:line="480" w:lineRule="auto"/>
        <w:rPr>
          <w:rFonts w:ascii="標楷體" w:eastAsia="標楷體" w:hAnsi="標楷體"/>
          <w:b/>
          <w:color w:val="000000" w:themeColor="text1"/>
          <w:sz w:val="40"/>
          <w:szCs w:val="40"/>
          <w:lang w:eastAsia="zh-TW"/>
        </w:rPr>
      </w:pPr>
    </w:p>
    <w:p w14:paraId="412925B9" w14:textId="0BF394D9" w:rsidR="00122A41" w:rsidRDefault="00122A41" w:rsidP="0089028D">
      <w:pPr>
        <w:spacing w:line="480" w:lineRule="auto"/>
        <w:rPr>
          <w:rFonts w:ascii="標楷體" w:eastAsia="標楷體" w:hAnsi="標楷體"/>
          <w:b/>
          <w:color w:val="000000" w:themeColor="text1"/>
          <w:sz w:val="40"/>
          <w:szCs w:val="40"/>
          <w:lang w:eastAsia="zh-TW"/>
        </w:rPr>
      </w:pPr>
    </w:p>
    <w:p w14:paraId="62990ED5" w14:textId="77777777" w:rsidR="00122A41" w:rsidRDefault="00122A41" w:rsidP="0089028D">
      <w:pPr>
        <w:spacing w:line="480" w:lineRule="auto"/>
        <w:rPr>
          <w:rFonts w:ascii="標楷體" w:eastAsia="標楷體" w:hAnsi="標楷體"/>
          <w:b/>
          <w:color w:val="000000" w:themeColor="text1"/>
          <w:sz w:val="40"/>
          <w:szCs w:val="40"/>
          <w:lang w:eastAsia="zh-TW"/>
        </w:rPr>
      </w:pPr>
    </w:p>
    <w:p w14:paraId="24DAFF69" w14:textId="3B7950AB" w:rsidR="00122A41" w:rsidRDefault="00EC4F31" w:rsidP="0089028D">
      <w:pPr>
        <w:spacing w:line="480" w:lineRule="auto"/>
        <w:rPr>
          <w:rFonts w:ascii="標楷體" w:eastAsia="標楷體" w:hAnsi="標楷體"/>
          <w:b/>
          <w:color w:val="000000" w:themeColor="text1"/>
          <w:sz w:val="40"/>
          <w:szCs w:val="40"/>
          <w:lang w:eastAsia="zh-TW"/>
        </w:rPr>
      </w:pPr>
      <w:r w:rsidRPr="00122A41">
        <w:rPr>
          <w:rFonts w:ascii="標楷體" w:eastAsia="標楷體" w:hAnsi="標楷體"/>
          <w:b/>
          <w:noProof/>
          <w:color w:val="000000" w:themeColor="text1"/>
          <w:sz w:val="40"/>
          <w:szCs w:val="40"/>
          <w:lang w:eastAsia="zh-TW"/>
        </w:rPr>
        <mc:AlternateContent>
          <mc:Choice Requires="wps">
            <w:drawing>
              <wp:anchor distT="0" distB="0" distL="114300" distR="114300" simplePos="0" relativeHeight="251692544" behindDoc="0" locked="0" layoutInCell="1" allowOverlap="1" wp14:anchorId="61058BAF" wp14:editId="38188DA2">
                <wp:simplePos x="0" y="0"/>
                <wp:positionH relativeFrom="column">
                  <wp:posOffset>3694430</wp:posOffset>
                </wp:positionH>
                <wp:positionV relativeFrom="paragraph">
                  <wp:posOffset>5080</wp:posOffset>
                </wp:positionV>
                <wp:extent cx="3430905" cy="479425"/>
                <wp:effectExtent l="0" t="0" r="0" b="0"/>
                <wp:wrapNone/>
                <wp:docPr id="1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0905" cy="47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5A6CF" w14:textId="0DBF466D" w:rsidR="00122A41" w:rsidRPr="00122A41" w:rsidRDefault="00122A41" w:rsidP="00122A41">
                            <w:pPr>
                              <w:pStyle w:val="Web"/>
                              <w:spacing w:before="0" w:beforeAutospacing="0" w:after="0" w:afterAutospacing="0"/>
                              <w:jc w:val="center"/>
                              <w:rPr>
                                <w:sz w:val="22"/>
                              </w:rPr>
                            </w:pPr>
                            <w:r w:rsidRPr="00122A41">
                              <w:rPr>
                                <w:rFonts w:ascii="Times New Roman" w:eastAsia="標楷體" w:hAnsi="標楷體" w:cs="Times New Roman" w:hint="eastAsia"/>
                                <w:color w:val="000000" w:themeColor="text1"/>
                                <w:kern w:val="24"/>
                                <w:szCs w:val="28"/>
                              </w:rPr>
                              <w:t>白鶴靈芝</w:t>
                            </w:r>
                            <w:r w:rsidRPr="00122A41">
                              <w:rPr>
                                <w:rFonts w:ascii="Times New Roman" w:eastAsia="標楷體" w:hAnsi="Times New Roman" w:cs="Times New Roman"/>
                                <w:color w:val="000000" w:themeColor="text1"/>
                                <w:kern w:val="24"/>
                                <w:szCs w:val="28"/>
                              </w:rPr>
                              <w:t>(</w:t>
                            </w:r>
                            <w:proofErr w:type="spellStart"/>
                            <w:r w:rsidRPr="00122A41">
                              <w:rPr>
                                <w:rFonts w:ascii="Times New Roman" w:eastAsia="標楷體" w:hAnsi="Times New Roman" w:cs="Times New Roman" w:hint="eastAsia"/>
                                <w:i/>
                                <w:iCs/>
                                <w:color w:val="000000" w:themeColor="text1"/>
                                <w:kern w:val="24"/>
                                <w:szCs w:val="28"/>
                              </w:rPr>
                              <w:t>Rhinacanthus</w:t>
                            </w:r>
                            <w:proofErr w:type="spellEnd"/>
                            <w:r w:rsidRPr="00122A41">
                              <w:rPr>
                                <w:rFonts w:ascii="Times New Roman" w:eastAsia="標楷體" w:hAnsi="Times New Roman" w:cs="Times New Roman" w:hint="eastAsia"/>
                                <w:i/>
                                <w:iCs/>
                                <w:color w:val="000000" w:themeColor="text1"/>
                                <w:kern w:val="24"/>
                                <w:szCs w:val="28"/>
                              </w:rPr>
                              <w:t xml:space="preserve"> </w:t>
                            </w:r>
                            <w:proofErr w:type="spellStart"/>
                            <w:r w:rsidRPr="00122A41">
                              <w:rPr>
                                <w:rFonts w:ascii="Times New Roman" w:eastAsia="標楷體" w:hAnsi="Times New Roman" w:cs="Times New Roman" w:hint="eastAsia"/>
                                <w:i/>
                                <w:iCs/>
                                <w:color w:val="000000" w:themeColor="text1"/>
                                <w:kern w:val="24"/>
                                <w:szCs w:val="28"/>
                              </w:rPr>
                              <w:t>nasutus</w:t>
                            </w:r>
                            <w:proofErr w:type="spellEnd"/>
                            <w:r w:rsidRPr="00122A41">
                              <w:rPr>
                                <w:rFonts w:ascii="Times New Roman" w:eastAsia="標楷體" w:hAnsi="Times New Roman" w:cs="Times New Roman" w:hint="eastAsia"/>
                                <w:i/>
                                <w:iCs/>
                                <w:color w:val="000000" w:themeColor="text1"/>
                                <w:kern w:val="24"/>
                                <w:szCs w:val="28"/>
                              </w:rPr>
                              <w:t xml:space="preserve"> </w:t>
                            </w:r>
                            <w:r w:rsidRPr="00122A41">
                              <w:rPr>
                                <w:rFonts w:ascii="Times New Roman" w:eastAsia="標楷體" w:hAnsi="Times New Roman" w:cs="Times New Roman" w:hint="eastAsia"/>
                                <w:iCs/>
                                <w:color w:val="000000" w:themeColor="text1"/>
                                <w:kern w:val="24"/>
                                <w:szCs w:val="28"/>
                              </w:rPr>
                              <w:t xml:space="preserve">(L.) </w:t>
                            </w:r>
                            <w:proofErr w:type="spellStart"/>
                            <w:r w:rsidRPr="00122A41">
                              <w:rPr>
                                <w:rFonts w:ascii="Times New Roman" w:eastAsia="標楷體" w:hAnsi="Times New Roman" w:cs="Times New Roman" w:hint="eastAsia"/>
                                <w:iCs/>
                                <w:color w:val="000000" w:themeColor="text1"/>
                                <w:kern w:val="24"/>
                                <w:szCs w:val="28"/>
                              </w:rPr>
                              <w:t>Kurz</w:t>
                            </w:r>
                            <w:proofErr w:type="spellEnd"/>
                            <w:proofErr w:type="gramStart"/>
                            <w:r w:rsidRPr="00122A41">
                              <w:rPr>
                                <w:rFonts w:ascii="Times New Roman" w:eastAsia="標楷體" w:hAnsi="Times New Roman" w:cs="Times New Roman"/>
                                <w:color w:val="000000" w:themeColor="text1"/>
                                <w:kern w:val="24"/>
                                <w:szCs w:val="28"/>
                              </w:rPr>
                              <w:t>)</w:t>
                            </w:r>
                            <w:r w:rsidRPr="00122A41">
                              <w:rPr>
                                <w:rFonts w:ascii="標楷體" w:eastAsia="標楷體" w:hAnsi="標楷體" w:cs="Times New Roman" w:hint="eastAsia"/>
                                <w:color w:val="000000" w:themeColor="text1"/>
                                <w:kern w:val="24"/>
                                <w:szCs w:val="28"/>
                              </w:rPr>
                              <w:t>植物圖</w:t>
                            </w:r>
                            <w:proofErr w:type="gramEnd"/>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1058BAF" id="Rectangle 9" o:spid="_x0000_s1026" style="position:absolute;left:0;text-align:left;margin-left:290.9pt;margin-top:.4pt;width:270.15pt;height:37.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" filled="f" stroked="f">
                <v:textbox>
                  <w:txbxContent>
                    <w:p w14:paraId="61B5A6CF" w14:textId="0DBF466D" w:rsidR="00122A41" w:rsidRPr="00122A41" w:rsidRDefault="00122A41" w:rsidP="00122A41">
                      <w:pPr>
                        <w:pStyle w:val="Web"/>
                        <w:spacing w:before="0" w:beforeAutospacing="0" w:after="0" w:afterAutospacing="0"/>
                        <w:jc w:val="center"/>
                        <w:rPr>
                          <w:sz w:val="22"/>
                        </w:rPr>
                      </w:pPr>
                      <w:r w:rsidRPr="00122A41">
                        <w:rPr>
                          <w:rFonts w:ascii="Times New Roman" w:eastAsia="標楷體" w:hAnsi="標楷體" w:cs="Times New Roman" w:hint="eastAsia"/>
                          <w:color w:val="000000" w:themeColor="text1"/>
                          <w:kern w:val="24"/>
                          <w:szCs w:val="28"/>
                        </w:rPr>
                        <w:t>白鶴靈芝</w:t>
                      </w:r>
                      <w:r w:rsidRPr="00122A41">
                        <w:rPr>
                          <w:rFonts w:ascii="Times New Roman" w:eastAsia="標楷體" w:hAnsi="Times New Roman" w:cs="Times New Roman"/>
                          <w:color w:val="000000" w:themeColor="text1"/>
                          <w:kern w:val="24"/>
                          <w:szCs w:val="28"/>
                        </w:rPr>
                        <w:t>(</w:t>
                      </w:r>
                      <w:r w:rsidRPr="00122A41">
                        <w:rPr>
                          <w:rFonts w:ascii="Times New Roman" w:eastAsia="標楷體" w:hAnsi="Times New Roman" w:cs="Times New Roman" w:hint="eastAsia"/>
                          <w:i/>
                          <w:iCs/>
                          <w:color w:val="000000" w:themeColor="text1"/>
                          <w:kern w:val="24"/>
                          <w:szCs w:val="28"/>
                        </w:rPr>
                        <w:t xml:space="preserve">Rhinacanthus nasutus </w:t>
                      </w:r>
                      <w:r w:rsidRPr="00122A41">
                        <w:rPr>
                          <w:rFonts w:ascii="Times New Roman" w:eastAsia="標楷體" w:hAnsi="Times New Roman" w:cs="Times New Roman" w:hint="eastAsia"/>
                          <w:iCs/>
                          <w:color w:val="000000" w:themeColor="text1"/>
                          <w:kern w:val="24"/>
                          <w:szCs w:val="28"/>
                        </w:rPr>
                        <w:t>(L.) Kurz</w:t>
                      </w:r>
                      <w:r w:rsidRPr="00122A41">
                        <w:rPr>
                          <w:rFonts w:ascii="Times New Roman" w:eastAsia="標楷體" w:hAnsi="Times New Roman" w:cs="Times New Roman"/>
                          <w:color w:val="000000" w:themeColor="text1"/>
                          <w:kern w:val="24"/>
                          <w:szCs w:val="28"/>
                        </w:rPr>
                        <w:t>)</w:t>
                      </w:r>
                      <w:r w:rsidRPr="00122A41">
                        <w:rPr>
                          <w:rFonts w:ascii="標楷體" w:eastAsia="標楷體" w:hAnsi="標楷體" w:cs="Times New Roman" w:hint="eastAsia"/>
                          <w:color w:val="000000" w:themeColor="text1"/>
                          <w:kern w:val="24"/>
                          <w:szCs w:val="28"/>
                        </w:rPr>
                        <w:t>植物圖</w:t>
                      </w:r>
                    </w:p>
                  </w:txbxContent>
                </v:textbox>
              </v:rect>
            </w:pict>
          </mc:Fallback>
        </mc:AlternateContent>
      </w:r>
    </w:p>
    <w:p w14:paraId="0085268E" w14:textId="65A6CC47" w:rsidR="00122A41" w:rsidRDefault="00122A41" w:rsidP="0089028D">
      <w:pPr>
        <w:spacing w:line="480" w:lineRule="auto"/>
        <w:rPr>
          <w:rFonts w:ascii="標楷體" w:eastAsia="標楷體" w:hAnsi="標楷體"/>
          <w:b/>
          <w:color w:val="000000" w:themeColor="text1"/>
          <w:sz w:val="40"/>
          <w:szCs w:val="40"/>
          <w:lang w:eastAsia="zh-TW"/>
        </w:rPr>
      </w:pPr>
    </w:p>
    <w:p w14:paraId="1AC9DA6B" w14:textId="1BCA1BD5" w:rsidR="0089028D" w:rsidRDefault="00EC4F31" w:rsidP="0089028D">
      <w:pPr>
        <w:spacing w:line="480" w:lineRule="auto"/>
        <w:rPr>
          <w:rFonts w:ascii="標楷體" w:eastAsia="標楷體" w:hAnsi="標楷體"/>
          <w:b/>
          <w:color w:val="000000" w:themeColor="text1"/>
          <w:sz w:val="40"/>
          <w:szCs w:val="40"/>
          <w:lang w:eastAsia="zh-TW"/>
        </w:rPr>
      </w:pPr>
      <w:r w:rsidRPr="00122A41">
        <w:rPr>
          <w:rFonts w:ascii="標楷體" w:eastAsia="標楷體" w:hAnsi="標楷體"/>
          <w:b/>
          <w:noProof/>
          <w:color w:val="000000" w:themeColor="text1"/>
          <w:sz w:val="40"/>
          <w:szCs w:val="40"/>
          <w:lang w:eastAsia="zh-TW"/>
        </w:rPr>
        <w:drawing>
          <wp:anchor distT="0" distB="0" distL="114300" distR="114300" simplePos="0" relativeHeight="251686400" behindDoc="0" locked="0" layoutInCell="1" allowOverlap="1" wp14:anchorId="1473BB31" wp14:editId="52E74A13">
            <wp:simplePos x="0" y="0"/>
            <wp:positionH relativeFrom="column">
              <wp:posOffset>4271545</wp:posOffset>
            </wp:positionH>
            <wp:positionV relativeFrom="paragraph">
              <wp:posOffset>15240</wp:posOffset>
            </wp:positionV>
            <wp:extent cx="2213610" cy="1439545"/>
            <wp:effectExtent l="0" t="0" r="0" b="8255"/>
            <wp:wrapNone/>
            <wp:docPr id="177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9"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3610" cy="14395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122A41">
        <w:rPr>
          <w:rFonts w:ascii="標楷體" w:eastAsia="標楷體" w:hAnsi="標楷體"/>
          <w:b/>
          <w:noProof/>
          <w:color w:val="000000" w:themeColor="text1"/>
          <w:sz w:val="40"/>
          <w:szCs w:val="40"/>
          <w:lang w:eastAsia="zh-TW"/>
        </w:rPr>
        <w:drawing>
          <wp:anchor distT="0" distB="0" distL="114300" distR="114300" simplePos="0" relativeHeight="251687424" behindDoc="0" locked="0" layoutInCell="1" allowOverlap="1" wp14:anchorId="3B0ED3B9" wp14:editId="1C197674">
            <wp:simplePos x="0" y="0"/>
            <wp:positionH relativeFrom="column">
              <wp:posOffset>108585</wp:posOffset>
            </wp:positionH>
            <wp:positionV relativeFrom="paragraph">
              <wp:posOffset>111760</wp:posOffset>
            </wp:positionV>
            <wp:extent cx="3499485" cy="2527300"/>
            <wp:effectExtent l="0" t="0" r="5715" b="6350"/>
            <wp:wrapNone/>
            <wp:docPr id="12" name="Picture 3" descr="C:\Users\pc103\Desktop\圖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C:\Users\pc103\Desktop\圖片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9485" cy="25273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3DBF9597" w14:textId="1F0F2D5D" w:rsidR="0089028D" w:rsidRDefault="0089028D" w:rsidP="0089028D">
      <w:pPr>
        <w:spacing w:line="480" w:lineRule="auto"/>
        <w:rPr>
          <w:rFonts w:ascii="標楷體" w:eastAsia="標楷體" w:hAnsi="標楷體"/>
          <w:b/>
          <w:color w:val="000000" w:themeColor="text1"/>
          <w:sz w:val="40"/>
          <w:szCs w:val="40"/>
          <w:lang w:eastAsia="zh-TW"/>
        </w:rPr>
      </w:pPr>
    </w:p>
    <w:p w14:paraId="79DA90FA" w14:textId="2D3D1484" w:rsidR="0089028D" w:rsidRDefault="0089028D" w:rsidP="0089028D">
      <w:pPr>
        <w:spacing w:line="480" w:lineRule="auto"/>
        <w:rPr>
          <w:rFonts w:ascii="標楷體" w:eastAsia="標楷體" w:hAnsi="標楷體"/>
          <w:b/>
          <w:color w:val="000000" w:themeColor="text1"/>
          <w:sz w:val="40"/>
          <w:szCs w:val="40"/>
          <w:lang w:eastAsia="zh-TW"/>
        </w:rPr>
      </w:pPr>
    </w:p>
    <w:p w14:paraId="50F8BFD4" w14:textId="1B48E366" w:rsidR="0089028D" w:rsidRDefault="00EC4F31" w:rsidP="0089028D">
      <w:pPr>
        <w:spacing w:line="480" w:lineRule="auto"/>
        <w:rPr>
          <w:rFonts w:ascii="標楷體" w:eastAsia="標楷體" w:hAnsi="標楷體"/>
          <w:b/>
          <w:color w:val="000000" w:themeColor="text1"/>
          <w:sz w:val="40"/>
          <w:szCs w:val="40"/>
          <w:lang w:eastAsia="zh-TW"/>
        </w:rPr>
      </w:pPr>
      <w:r w:rsidRPr="00122A41">
        <w:rPr>
          <w:rFonts w:ascii="標楷體" w:eastAsia="標楷體" w:hAnsi="標楷體"/>
          <w:b/>
          <w:noProof/>
          <w:color w:val="000000" w:themeColor="text1"/>
          <w:sz w:val="40"/>
          <w:szCs w:val="40"/>
          <w:lang w:eastAsia="zh-TW"/>
        </w:rPr>
        <w:drawing>
          <wp:anchor distT="0" distB="0" distL="114300" distR="114300" simplePos="0" relativeHeight="251688448" behindDoc="0" locked="0" layoutInCell="1" allowOverlap="1" wp14:anchorId="714FFE01" wp14:editId="5648728E">
            <wp:simplePos x="0" y="0"/>
            <wp:positionH relativeFrom="column">
              <wp:posOffset>4398010</wp:posOffset>
            </wp:positionH>
            <wp:positionV relativeFrom="paragraph">
              <wp:posOffset>382905</wp:posOffset>
            </wp:positionV>
            <wp:extent cx="1864995" cy="1257300"/>
            <wp:effectExtent l="0" t="0" r="1905" b="0"/>
            <wp:wrapNone/>
            <wp:docPr id="177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8"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64995" cy="12573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57E87ED5" w14:textId="42FFE80E" w:rsidR="0089028D" w:rsidRPr="00810D39" w:rsidRDefault="00EC4F31" w:rsidP="00687CD6">
      <w:pPr>
        <w:widowControl/>
        <w:jc w:val="left"/>
        <w:rPr>
          <w:rFonts w:ascii="標楷體" w:eastAsia="標楷體" w:hAnsi="標楷體"/>
          <w:b/>
          <w:color w:val="000000" w:themeColor="text1"/>
          <w:sz w:val="40"/>
          <w:szCs w:val="40"/>
          <w:lang w:eastAsia="zh-TW"/>
        </w:rPr>
      </w:pPr>
      <w:r w:rsidRPr="00122A41">
        <w:rPr>
          <w:rFonts w:ascii="標楷體" w:eastAsia="標楷體" w:hAnsi="標楷體"/>
          <w:b/>
          <w:noProof/>
          <w:color w:val="000000" w:themeColor="text1"/>
          <w:sz w:val="40"/>
          <w:szCs w:val="40"/>
          <w:lang w:eastAsia="zh-TW"/>
        </w:rPr>
        <mc:AlternateContent>
          <mc:Choice Requires="wps">
            <w:drawing>
              <wp:anchor distT="0" distB="0" distL="114300" distR="114300" simplePos="0" relativeHeight="251690496" behindDoc="0" locked="0" layoutInCell="1" allowOverlap="1" wp14:anchorId="224BB2E0" wp14:editId="4249E558">
                <wp:simplePos x="0" y="0"/>
                <wp:positionH relativeFrom="column">
                  <wp:posOffset>3938905</wp:posOffset>
                </wp:positionH>
                <wp:positionV relativeFrom="paragraph">
                  <wp:posOffset>1245870</wp:posOffset>
                </wp:positionV>
                <wp:extent cx="2842260" cy="457200"/>
                <wp:effectExtent l="0" t="0" r="0" b="0"/>
                <wp:wrapNone/>
                <wp:docPr id="17715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22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264D6" w14:textId="05BCD791" w:rsidR="00122A41" w:rsidRDefault="00122A41" w:rsidP="00122A41">
                            <w:pPr>
                              <w:pStyle w:val="Web"/>
                              <w:spacing w:before="0" w:beforeAutospacing="0" w:after="0" w:afterAutospacing="0"/>
                              <w:jc w:val="center"/>
                              <w:rPr>
                                <w:rFonts w:ascii="標楷體" w:eastAsia="標楷體" w:hAnsi="標楷體" w:cs="Times New Roman"/>
                                <w:color w:val="000000" w:themeColor="text1"/>
                                <w:kern w:val="24"/>
                                <w:szCs w:val="28"/>
                              </w:rPr>
                            </w:pPr>
                            <w:r w:rsidRPr="00122A41">
                              <w:rPr>
                                <w:rFonts w:ascii="Times New Roman" w:eastAsia="標楷體" w:hAnsi="標楷體" w:cs="Times New Roman" w:hint="eastAsia"/>
                                <w:color w:val="000000" w:themeColor="text1"/>
                                <w:kern w:val="24"/>
                                <w:szCs w:val="28"/>
                              </w:rPr>
                              <w:t>金銀花</w:t>
                            </w:r>
                            <w:r w:rsidRPr="00122A41">
                              <w:rPr>
                                <w:rFonts w:ascii="Times New Roman" w:eastAsia="標楷體" w:hAnsi="Times New Roman" w:cs="Times New Roman"/>
                                <w:color w:val="000000" w:themeColor="text1"/>
                                <w:kern w:val="24"/>
                                <w:szCs w:val="28"/>
                              </w:rPr>
                              <w:t>(</w:t>
                            </w:r>
                            <w:proofErr w:type="spellStart"/>
                            <w:r w:rsidRPr="00122A41">
                              <w:rPr>
                                <w:rFonts w:ascii="Times New Roman" w:eastAsia="標楷體" w:hAnsi="Times New Roman" w:cs="Times New Roman"/>
                                <w:i/>
                                <w:iCs/>
                                <w:color w:val="000000" w:themeColor="text1"/>
                                <w:kern w:val="24"/>
                                <w:szCs w:val="28"/>
                              </w:rPr>
                              <w:t>Lonicera</w:t>
                            </w:r>
                            <w:proofErr w:type="spellEnd"/>
                            <w:r w:rsidRPr="00122A41">
                              <w:rPr>
                                <w:rFonts w:ascii="Times New Roman" w:eastAsia="標楷體" w:hAnsi="Times New Roman" w:cs="Times New Roman"/>
                                <w:i/>
                                <w:iCs/>
                                <w:color w:val="000000" w:themeColor="text1"/>
                                <w:kern w:val="24"/>
                                <w:szCs w:val="28"/>
                              </w:rPr>
                              <w:t xml:space="preserve"> japonica </w:t>
                            </w:r>
                            <w:proofErr w:type="spellStart"/>
                            <w:r w:rsidRPr="00122A41">
                              <w:rPr>
                                <w:rFonts w:ascii="Times New Roman" w:eastAsia="標楷體" w:hAnsi="Times New Roman" w:cs="Times New Roman"/>
                                <w:color w:val="000000" w:themeColor="text1"/>
                                <w:kern w:val="24"/>
                                <w:szCs w:val="28"/>
                              </w:rPr>
                              <w:t>Thunb</w:t>
                            </w:r>
                            <w:proofErr w:type="spellEnd"/>
                            <w:r w:rsidRPr="00122A41">
                              <w:rPr>
                                <w:rFonts w:ascii="Times New Roman" w:eastAsia="標楷體" w:hAnsi="Times New Roman" w:cs="Times New Roman"/>
                                <w:color w:val="000000" w:themeColor="text1"/>
                                <w:kern w:val="24"/>
                                <w:szCs w:val="28"/>
                              </w:rPr>
                              <w:t>.)</w:t>
                            </w:r>
                            <w:r w:rsidRPr="00122A41">
                              <w:rPr>
                                <w:rFonts w:ascii="標楷體" w:eastAsia="標楷體" w:hAnsi="標楷體" w:cs="Times New Roman" w:hint="eastAsia"/>
                                <w:color w:val="000000" w:themeColor="text1"/>
                                <w:kern w:val="24"/>
                                <w:szCs w:val="28"/>
                              </w:rPr>
                              <w:t>植物圖</w:t>
                            </w:r>
                            <w:r w:rsidR="00EC4F31">
                              <w:rPr>
                                <w:rFonts w:ascii="標楷體" w:eastAsia="標楷體" w:hAnsi="標楷體" w:cs="Times New Roman" w:hint="eastAsia"/>
                                <w:color w:val="000000" w:themeColor="text1"/>
                                <w:kern w:val="24"/>
                                <w:szCs w:val="28"/>
                              </w:rPr>
                              <w:t xml:space="preserve">          </w:t>
                            </w:r>
                          </w:p>
                          <w:p w14:paraId="1C5F0E85"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38A68196"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56CB68EE"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54856420" w14:textId="77777777" w:rsidR="00EC4F31" w:rsidRPr="00122A41" w:rsidRDefault="00EC4F31" w:rsidP="00122A41">
                            <w:pPr>
                              <w:pStyle w:val="Web"/>
                              <w:spacing w:before="0" w:beforeAutospacing="0" w:after="0" w:afterAutospacing="0"/>
                              <w:jc w:val="center"/>
                              <w:rPr>
                                <w:sz w:val="22"/>
                              </w:rP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24BB2E0" id="_x0000_s1027" style="position:absolute;margin-left:310.15pt;margin-top:98.1pt;width:223.8pt;height: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" filled="f" stroked="f">
                <v:textbox>
                  <w:txbxContent>
                    <w:p w14:paraId="75F264D6" w14:textId="05BCD791" w:rsidR="00122A41" w:rsidRDefault="00122A41" w:rsidP="00122A41">
                      <w:pPr>
                        <w:pStyle w:val="Web"/>
                        <w:spacing w:before="0" w:beforeAutospacing="0" w:after="0" w:afterAutospacing="0"/>
                        <w:jc w:val="center"/>
                        <w:rPr>
                          <w:rFonts w:ascii="標楷體" w:eastAsia="標楷體" w:hAnsi="標楷體" w:cs="Times New Roman"/>
                          <w:color w:val="000000" w:themeColor="text1"/>
                          <w:kern w:val="24"/>
                          <w:szCs w:val="28"/>
                        </w:rPr>
                      </w:pPr>
                      <w:r w:rsidRPr="00122A41">
                        <w:rPr>
                          <w:rFonts w:ascii="Times New Roman" w:eastAsia="標楷體" w:hAnsi="標楷體" w:cs="Times New Roman" w:hint="eastAsia"/>
                          <w:color w:val="000000" w:themeColor="text1"/>
                          <w:kern w:val="24"/>
                          <w:szCs w:val="28"/>
                        </w:rPr>
                        <w:t>金銀花</w:t>
                      </w:r>
                      <w:r w:rsidRPr="00122A41">
                        <w:rPr>
                          <w:rFonts w:ascii="Times New Roman" w:eastAsia="標楷體" w:hAnsi="Times New Roman" w:cs="Times New Roman"/>
                          <w:color w:val="000000" w:themeColor="text1"/>
                          <w:kern w:val="24"/>
                          <w:szCs w:val="28"/>
                        </w:rPr>
                        <w:t>(</w:t>
                      </w:r>
                      <w:r w:rsidRPr="00122A41">
                        <w:rPr>
                          <w:rFonts w:ascii="Times New Roman" w:eastAsia="標楷體" w:hAnsi="Times New Roman" w:cs="Times New Roman"/>
                          <w:i/>
                          <w:iCs/>
                          <w:color w:val="000000" w:themeColor="text1"/>
                          <w:kern w:val="24"/>
                          <w:szCs w:val="28"/>
                        </w:rPr>
                        <w:t xml:space="preserve">Lonicera japonica </w:t>
                      </w:r>
                      <w:r w:rsidRPr="00122A41">
                        <w:rPr>
                          <w:rFonts w:ascii="Times New Roman" w:eastAsia="標楷體" w:hAnsi="Times New Roman" w:cs="Times New Roman"/>
                          <w:color w:val="000000" w:themeColor="text1"/>
                          <w:kern w:val="24"/>
                          <w:szCs w:val="28"/>
                        </w:rPr>
                        <w:t>Thunb.)</w:t>
                      </w:r>
                      <w:r w:rsidRPr="00122A41">
                        <w:rPr>
                          <w:rFonts w:ascii="標楷體" w:eastAsia="標楷體" w:hAnsi="標楷體" w:cs="Times New Roman" w:hint="eastAsia"/>
                          <w:color w:val="000000" w:themeColor="text1"/>
                          <w:kern w:val="24"/>
                          <w:szCs w:val="28"/>
                        </w:rPr>
                        <w:t>植物圖</w:t>
                      </w:r>
                      <w:r w:rsidR="00EC4F31">
                        <w:rPr>
                          <w:rFonts w:ascii="標楷體" w:eastAsia="標楷體" w:hAnsi="標楷體" w:cs="Times New Roman" w:hint="eastAsia"/>
                          <w:color w:val="000000" w:themeColor="text1"/>
                          <w:kern w:val="24"/>
                          <w:szCs w:val="28"/>
                        </w:rPr>
                        <w:t xml:space="preserve">          </w:t>
                      </w:r>
                    </w:p>
                    <w:p w14:paraId="1C5F0E85"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38A68196"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56CB68EE" w14:textId="77777777" w:rsidR="00EC4F31" w:rsidRDefault="00EC4F31" w:rsidP="00122A41">
                      <w:pPr>
                        <w:pStyle w:val="Web"/>
                        <w:spacing w:before="0" w:beforeAutospacing="0" w:after="0" w:afterAutospacing="0"/>
                        <w:jc w:val="center"/>
                        <w:rPr>
                          <w:rFonts w:ascii="標楷體" w:eastAsia="標楷體" w:hAnsi="標楷體" w:cs="Times New Roman"/>
                          <w:color w:val="000000" w:themeColor="text1"/>
                          <w:kern w:val="24"/>
                          <w:szCs w:val="28"/>
                        </w:rPr>
                      </w:pPr>
                    </w:p>
                    <w:p w14:paraId="54856420" w14:textId="77777777" w:rsidR="00EC4F31" w:rsidRPr="00122A41" w:rsidRDefault="00EC4F31" w:rsidP="00122A41">
                      <w:pPr>
                        <w:pStyle w:val="Web"/>
                        <w:spacing w:before="0" w:beforeAutospacing="0" w:after="0" w:afterAutospacing="0"/>
                        <w:jc w:val="center"/>
                        <w:rPr>
                          <w:sz w:val="22"/>
                        </w:rPr>
                      </w:pPr>
                    </w:p>
                  </w:txbxContent>
                </v:textbox>
              </v:rect>
            </w:pict>
          </mc:Fallback>
        </mc:AlternateContent>
      </w:r>
      <w:r w:rsidR="007341AF">
        <w:rPr>
          <w:noProof/>
        </w:rPr>
        <w:pict w14:anchorId="6A3A20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35pt;margin-top:149.35pt;width:163.3pt;height:108.2pt;z-index:251684352;mso-position-horizontal-relative:text;mso-position-vertical-relative:text;mso-width-relative:page;mso-height-relative:page">
            <v:imagedata r:id="rId20" o:title="DSC_0012"/>
          </v:shape>
        </w:pict>
      </w:r>
      <w:r w:rsidR="007341AF">
        <w:rPr>
          <w:noProof/>
        </w:rPr>
        <w:pict w14:anchorId="32E4B61F">
          <v:shape id="_x0000_s1028" type="#_x0000_t75" style="position:absolute;margin-left:9.05pt;margin-top:90.55pt;width:275.55pt;height:182.95pt;z-index:251696640;mso-position-horizontal-relative:text;mso-position-vertical-relative:text;mso-width-relative:page;mso-height-relative:page">
            <v:imagedata r:id="rId21" o:title="DSC_0018"/>
          </v:shape>
        </w:pict>
      </w:r>
      <w:r w:rsidR="00122A41" w:rsidRPr="00122A41">
        <w:rPr>
          <w:rFonts w:ascii="標楷體" w:eastAsia="標楷體" w:hAnsi="標楷體"/>
          <w:b/>
          <w:noProof/>
          <w:color w:val="000000" w:themeColor="text1"/>
          <w:sz w:val="40"/>
          <w:szCs w:val="40"/>
          <w:lang w:eastAsia="zh-TW"/>
        </w:rPr>
        <mc:AlternateContent>
          <mc:Choice Requires="wps">
            <w:drawing>
              <wp:anchor distT="0" distB="0" distL="114300" distR="114300" simplePos="0" relativeHeight="251694592" behindDoc="0" locked="0" layoutInCell="1" allowOverlap="1" wp14:anchorId="5444DC2E" wp14:editId="397CB60F">
                <wp:simplePos x="0" y="0"/>
                <wp:positionH relativeFrom="column">
                  <wp:posOffset>3940224</wp:posOffset>
                </wp:positionH>
                <wp:positionV relativeFrom="paragraph">
                  <wp:posOffset>4106545</wp:posOffset>
                </wp:positionV>
                <wp:extent cx="2842260" cy="457200"/>
                <wp:effectExtent l="0" t="0" r="0" b="0"/>
                <wp:wrapNone/>
                <wp:docPr id="1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22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5BEF4" w14:textId="45716B74" w:rsidR="00122A41" w:rsidRPr="00122A41" w:rsidRDefault="00122A41" w:rsidP="00122A41">
                            <w:pPr>
                              <w:autoSpaceDE w:val="0"/>
                              <w:autoSpaceDN w:val="0"/>
                              <w:adjustRightInd w:val="0"/>
                              <w:jc w:val="center"/>
                              <w:rPr>
                                <w:sz w:val="24"/>
                                <w:szCs w:val="24"/>
                              </w:rPr>
                            </w:pPr>
                            <w:r w:rsidRPr="00122A41">
                              <w:rPr>
                                <w:rFonts w:ascii="Times New Roman" w:eastAsia="標楷體" w:hAnsi="標楷體" w:cs="Times New Roman" w:hint="eastAsia"/>
                                <w:color w:val="000000" w:themeColor="text1"/>
                                <w:kern w:val="24"/>
                                <w:sz w:val="24"/>
                                <w:szCs w:val="24"/>
                              </w:rPr>
                              <w:t>薄荷</w:t>
                            </w:r>
                            <w:r w:rsidRPr="00122A41">
                              <w:rPr>
                                <w:rFonts w:ascii="Times New Roman" w:eastAsia="標楷體" w:hAnsi="Times New Roman" w:cs="Times New Roman"/>
                                <w:color w:val="000000" w:themeColor="text1"/>
                                <w:kern w:val="24"/>
                                <w:sz w:val="24"/>
                                <w:szCs w:val="24"/>
                              </w:rPr>
                              <w:t>(</w:t>
                            </w:r>
                            <w:proofErr w:type="spellStart"/>
                            <w:r w:rsidRPr="00122A41">
                              <w:rPr>
                                <w:rFonts w:ascii="Times New Roman" w:hAnsi="Times New Roman" w:cs="Times New Roman"/>
                                <w:i/>
                                <w:iCs/>
                                <w:kern w:val="0"/>
                                <w:sz w:val="24"/>
                                <w:szCs w:val="24"/>
                              </w:rPr>
                              <w:t>Mentha</w:t>
                            </w:r>
                            <w:proofErr w:type="spellEnd"/>
                            <w:r w:rsidRPr="00122A41">
                              <w:rPr>
                                <w:rFonts w:ascii="Times New Roman" w:eastAsia="新細明體" w:hAnsi="Times New Roman" w:cs="Times New Roman" w:hint="eastAsia"/>
                                <w:i/>
                                <w:iCs/>
                                <w:kern w:val="0"/>
                                <w:sz w:val="24"/>
                                <w:szCs w:val="24"/>
                                <w:lang w:eastAsia="zh-TW"/>
                              </w:rPr>
                              <w:t xml:space="preserve"> </w:t>
                            </w:r>
                            <w:proofErr w:type="spellStart"/>
                            <w:r w:rsidRPr="00122A41">
                              <w:rPr>
                                <w:rFonts w:ascii="Times New Roman" w:hAnsi="Times New Roman" w:cs="Times New Roman"/>
                                <w:i/>
                                <w:iCs/>
                                <w:kern w:val="0"/>
                                <w:sz w:val="24"/>
                                <w:szCs w:val="24"/>
                              </w:rPr>
                              <w:t>haplocalyx</w:t>
                            </w:r>
                            <w:proofErr w:type="spellEnd"/>
                            <w:r w:rsidRPr="00122A41">
                              <w:rPr>
                                <w:rFonts w:ascii="Times New Roman" w:hAnsi="Times New Roman" w:cs="Times New Roman"/>
                                <w:i/>
                                <w:iCs/>
                                <w:kern w:val="0"/>
                                <w:sz w:val="24"/>
                                <w:szCs w:val="24"/>
                              </w:rPr>
                              <w:t xml:space="preserve"> </w:t>
                            </w:r>
                            <w:proofErr w:type="spellStart"/>
                            <w:r w:rsidRPr="00122A41">
                              <w:rPr>
                                <w:rFonts w:ascii="Times New Roman" w:hAnsi="Times New Roman" w:cs="Times New Roman"/>
                                <w:kern w:val="0"/>
                                <w:sz w:val="24"/>
                                <w:szCs w:val="24"/>
                              </w:rPr>
                              <w:t>Briq</w:t>
                            </w:r>
                            <w:proofErr w:type="spellEnd"/>
                            <w:r w:rsidRPr="00122A41">
                              <w:rPr>
                                <w:rFonts w:ascii="Times New Roman" w:hAnsi="Times New Roman" w:cs="Times New Roman"/>
                                <w:kern w:val="0"/>
                                <w:sz w:val="24"/>
                                <w:szCs w:val="24"/>
                              </w:rPr>
                              <w:t>.</w:t>
                            </w:r>
                            <w:r w:rsidRPr="00122A41">
                              <w:rPr>
                                <w:rFonts w:ascii="Times New Roman" w:eastAsia="標楷體" w:hAnsi="Times New Roman" w:cs="Times New Roman"/>
                                <w:color w:val="000000" w:themeColor="text1"/>
                                <w:kern w:val="24"/>
                                <w:sz w:val="24"/>
                                <w:szCs w:val="24"/>
                              </w:rPr>
                              <w:t>)</w:t>
                            </w:r>
                            <w:r w:rsidRPr="00122A41">
                              <w:rPr>
                                <w:rFonts w:ascii="標楷體" w:eastAsia="標楷體" w:hAnsi="標楷體" w:cs="Times New Roman" w:hint="eastAsia"/>
                                <w:color w:val="000000" w:themeColor="text1"/>
                                <w:kern w:val="24"/>
                                <w:sz w:val="24"/>
                                <w:szCs w:val="24"/>
                              </w:rPr>
                              <w:t>植物圖</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444DC2E" id="_x0000_s1028" style="position:absolute;margin-left:310.25pt;margin-top:323.35pt;width:223.8pt;height:3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" filled="f" stroked="f">
                <v:textbox>
                  <w:txbxContent>
                    <w:p w14:paraId="3675BEF4" w14:textId="45716B74" w:rsidR="00122A41" w:rsidRPr="00122A41" w:rsidRDefault="00122A41" w:rsidP="00122A41">
                      <w:pPr>
                        <w:autoSpaceDE w:val="0"/>
                        <w:autoSpaceDN w:val="0"/>
                        <w:adjustRightInd w:val="0"/>
                        <w:jc w:val="center"/>
                        <w:rPr>
                          <w:sz w:val="24"/>
                          <w:szCs w:val="24"/>
                        </w:rPr>
                      </w:pPr>
                      <w:r w:rsidRPr="00122A41">
                        <w:rPr>
                          <w:rFonts w:ascii="Times New Roman" w:eastAsia="標楷體" w:hAnsi="標楷體" w:cs="Times New Roman" w:hint="eastAsia"/>
                          <w:color w:val="000000" w:themeColor="text1"/>
                          <w:kern w:val="24"/>
                          <w:sz w:val="24"/>
                          <w:szCs w:val="24"/>
                        </w:rPr>
                        <w:t>薄荷</w:t>
                      </w:r>
                      <w:r w:rsidRPr="00122A41">
                        <w:rPr>
                          <w:rFonts w:ascii="Times New Roman" w:eastAsia="標楷體" w:hAnsi="Times New Roman" w:cs="Times New Roman"/>
                          <w:color w:val="000000" w:themeColor="text1"/>
                          <w:kern w:val="24"/>
                          <w:sz w:val="24"/>
                          <w:szCs w:val="24"/>
                        </w:rPr>
                        <w:t>(</w:t>
                      </w:r>
                      <w:r w:rsidRPr="00122A41">
                        <w:rPr>
                          <w:rFonts w:ascii="Times New Roman" w:hAnsi="Times New Roman" w:cs="Times New Roman"/>
                          <w:i/>
                          <w:iCs/>
                          <w:kern w:val="0"/>
                          <w:sz w:val="24"/>
                          <w:szCs w:val="24"/>
                        </w:rPr>
                        <w:t>Mentha</w:t>
                      </w:r>
                      <w:r w:rsidRPr="00122A41">
                        <w:rPr>
                          <w:rFonts w:ascii="Times New Roman" w:eastAsia="新細明體" w:hAnsi="Times New Roman" w:cs="Times New Roman" w:hint="eastAsia"/>
                          <w:i/>
                          <w:iCs/>
                          <w:kern w:val="0"/>
                          <w:sz w:val="24"/>
                          <w:szCs w:val="24"/>
                          <w:lang w:eastAsia="zh-TW"/>
                        </w:rPr>
                        <w:t xml:space="preserve"> </w:t>
                      </w:r>
                      <w:r w:rsidRPr="00122A41">
                        <w:rPr>
                          <w:rFonts w:ascii="Times New Roman" w:hAnsi="Times New Roman" w:cs="Times New Roman"/>
                          <w:i/>
                          <w:iCs/>
                          <w:kern w:val="0"/>
                          <w:sz w:val="24"/>
                          <w:szCs w:val="24"/>
                        </w:rPr>
                        <w:t xml:space="preserve">haplocalyx </w:t>
                      </w:r>
                      <w:r w:rsidRPr="00122A41">
                        <w:rPr>
                          <w:rFonts w:ascii="Times New Roman" w:hAnsi="Times New Roman" w:cs="Times New Roman"/>
                          <w:kern w:val="0"/>
                          <w:sz w:val="24"/>
                          <w:szCs w:val="24"/>
                        </w:rPr>
                        <w:t>Briq.</w:t>
                      </w:r>
                      <w:r w:rsidRPr="00122A41">
                        <w:rPr>
                          <w:rFonts w:ascii="Times New Roman" w:eastAsia="標楷體" w:hAnsi="Times New Roman" w:cs="Times New Roman"/>
                          <w:color w:val="000000" w:themeColor="text1"/>
                          <w:kern w:val="24"/>
                          <w:sz w:val="24"/>
                          <w:szCs w:val="24"/>
                        </w:rPr>
                        <w:t>)</w:t>
                      </w:r>
                      <w:r w:rsidRPr="00122A41">
                        <w:rPr>
                          <w:rFonts w:ascii="標楷體" w:eastAsia="標楷體" w:hAnsi="標楷體" w:cs="Times New Roman" w:hint="eastAsia"/>
                          <w:color w:val="000000" w:themeColor="text1"/>
                          <w:kern w:val="24"/>
                          <w:sz w:val="24"/>
                          <w:szCs w:val="24"/>
                        </w:rPr>
                        <w:t>植物圖</w:t>
                      </w:r>
                    </w:p>
                  </w:txbxContent>
                </v:textbox>
              </v:rect>
            </w:pict>
          </mc:Fallback>
        </mc:AlternateContent>
      </w:r>
      <w:r w:rsidR="00122A41">
        <w:rPr>
          <w:rFonts w:ascii="標楷體" w:eastAsia="標楷體" w:hAnsi="標楷體"/>
          <w:b/>
          <w:color w:val="000000" w:themeColor="text1"/>
          <w:sz w:val="40"/>
          <w:szCs w:val="40"/>
          <w:lang w:eastAsia="zh-TW"/>
        </w:rPr>
        <w:br w:type="page"/>
      </w:r>
    </w:p>
    <w:p w14:paraId="1ACDE2EE" w14:textId="19058DB8" w:rsidR="009A3A9F" w:rsidRDefault="003D3918" w:rsidP="00810D39">
      <w:pPr>
        <w:widowControl/>
        <w:numPr>
          <w:ilvl w:val="0"/>
          <w:numId w:val="15"/>
        </w:numPr>
        <w:tabs>
          <w:tab w:val="left" w:pos="840"/>
        </w:tabs>
        <w:spacing w:line="480" w:lineRule="auto"/>
        <w:ind w:left="840" w:hanging="480"/>
        <w:jc w:val="left"/>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lastRenderedPageBreak/>
        <w:t>炮製技術</w:t>
      </w:r>
    </w:p>
    <w:p w14:paraId="4157FBF5" w14:textId="58D54DF6" w:rsidR="009A3A9F" w:rsidRDefault="009A3A9F" w:rsidP="009D7511">
      <w:pPr>
        <w:pStyle w:val="a3"/>
        <w:widowControl/>
        <w:tabs>
          <w:tab w:val="left" w:pos="840"/>
        </w:tabs>
        <w:spacing w:line="360" w:lineRule="auto"/>
        <w:ind w:left="420" w:firstLineChars="0" w:firstLine="0"/>
        <w:jc w:val="left"/>
        <w:rPr>
          <w:rFonts w:ascii="標楷體" w:eastAsia="標楷體" w:hAnsi="標楷體"/>
          <w:b/>
          <w:color w:val="000000" w:themeColor="text1"/>
          <w:sz w:val="40"/>
          <w:szCs w:val="40"/>
          <w:lang w:eastAsia="zh-TW"/>
        </w:rPr>
      </w:pPr>
      <w:r w:rsidRPr="009A3A9F">
        <w:rPr>
          <w:rFonts w:ascii="標楷體" w:eastAsia="標楷體" w:hAnsi="標楷體"/>
          <w:b/>
          <w:color w:val="000000" w:themeColor="text1"/>
          <w:sz w:val="40"/>
          <w:szCs w:val="40"/>
          <w:lang w:eastAsia="zh-TW"/>
        </w:rPr>
        <w:t>遵循古法炮製，</w:t>
      </w:r>
      <w:proofErr w:type="gramStart"/>
      <w:r w:rsidRPr="009A3A9F">
        <w:rPr>
          <w:rFonts w:ascii="標楷體" w:eastAsia="標楷體" w:hAnsi="標楷體"/>
          <w:b/>
          <w:color w:val="000000" w:themeColor="text1"/>
          <w:sz w:val="40"/>
          <w:szCs w:val="40"/>
          <w:lang w:eastAsia="zh-TW"/>
        </w:rPr>
        <w:t>依食材添加輔料增加</w:t>
      </w:r>
      <w:proofErr w:type="gramEnd"/>
      <w:r w:rsidRPr="009A3A9F">
        <w:rPr>
          <w:rFonts w:ascii="標楷體" w:eastAsia="標楷體" w:hAnsi="標楷體"/>
          <w:b/>
          <w:color w:val="000000" w:themeColor="text1"/>
          <w:sz w:val="40"/>
          <w:szCs w:val="40"/>
          <w:lang w:eastAsia="zh-TW"/>
        </w:rPr>
        <w:t>食材有效成分釋出、改變食材性質、減少副作用，以提升消費者的食品安全（美國專利證書 US 9,533,018 B2、中華人民共和國專利第 3398199 號、中華民國專利第Ⅰ551292 號、中華民國專利第Ⅰ414303 號）</w:t>
      </w:r>
    </w:p>
    <w:p w14:paraId="49351D54" w14:textId="0413C8B5" w:rsidR="009A3A9F" w:rsidRDefault="00EC4F31" w:rsidP="00EC4F31">
      <w:pPr>
        <w:spacing w:line="480" w:lineRule="auto"/>
        <w:ind w:leftChars="200" w:left="560" w:hangingChars="50" w:hanging="140"/>
        <w:rPr>
          <w:rFonts w:ascii="Times New Roman" w:hAnsi="Times New Roman" w:cs="Times New Roman"/>
          <w:sz w:val="28"/>
          <w:szCs w:val="28"/>
          <w:lang w:eastAsia="zh-TW"/>
        </w:rPr>
      </w:pPr>
      <w:r>
        <w:rPr>
          <w:rFonts w:ascii="Times New Roman" w:hAnsi="Times New Roman" w:cs="Times New Roman" w:hint="eastAsia"/>
          <w:sz w:val="28"/>
          <w:szCs w:val="28"/>
          <w:lang w:eastAsia="zh-TW"/>
        </w:rPr>
        <w:t xml:space="preserve">1. </w:t>
      </w:r>
      <w:r w:rsidRPr="00EC4F31">
        <w:rPr>
          <w:rFonts w:ascii="Times New Roman" w:hAnsi="Times New Roman" w:cs="Times New Roman"/>
          <w:sz w:val="28"/>
          <w:szCs w:val="28"/>
        </w:rPr>
        <w:t>Brewing Technique</w:t>
      </w:r>
      <w:r w:rsidRPr="00EC4F31">
        <w:rPr>
          <w:rFonts w:ascii="Times New Roman" w:hAnsi="Times New Roman" w:cs="Times New Roman"/>
          <w:sz w:val="28"/>
          <w:szCs w:val="28"/>
        </w:rPr>
        <w:br/>
        <w:t xml:space="preserve">We follow the traditional brewing technique by adding adjuvants to the ingredients to increase the release of active ingredients, alter the ingredient’s nature, decrease side effects, and ultimately increase the consumer’s food safety (US Patent Certificate No. 9,533,018 B2, People’s Republic of China Patent No. 3398199, Republic of China Patent No. </w:t>
      </w:r>
      <w:proofErr w:type="gramStart"/>
      <w:r w:rsidRPr="00EC4F31">
        <w:rPr>
          <w:rFonts w:ascii="Times New Roman" w:hAnsi="Times New Roman" w:cs="Times New Roman"/>
          <w:sz w:val="28"/>
          <w:szCs w:val="28"/>
        </w:rPr>
        <w:t>I 551292, Republic of China Patent No.</w:t>
      </w:r>
      <w:proofErr w:type="gramEnd"/>
      <w:r w:rsidRPr="00EC4F31">
        <w:rPr>
          <w:rFonts w:ascii="Times New Roman" w:hAnsi="Times New Roman" w:cs="Times New Roman"/>
          <w:sz w:val="28"/>
          <w:szCs w:val="28"/>
        </w:rPr>
        <w:t xml:space="preserve"> I 414303)</w:t>
      </w:r>
    </w:p>
    <w:p w14:paraId="06077337" w14:textId="77777777" w:rsidR="00EC4F31" w:rsidRPr="00EC4F31" w:rsidRDefault="00EC4F31" w:rsidP="00EC4F31">
      <w:pPr>
        <w:spacing w:line="480" w:lineRule="auto"/>
        <w:ind w:leftChars="200" w:left="560" w:hangingChars="50" w:hanging="140"/>
        <w:rPr>
          <w:rFonts w:ascii="標楷體" w:eastAsia="標楷體" w:hAnsi="標楷體"/>
          <w:b/>
          <w:color w:val="000000" w:themeColor="text1"/>
          <w:sz w:val="28"/>
          <w:szCs w:val="28"/>
          <w:lang w:eastAsia="zh-TW"/>
        </w:rPr>
      </w:pPr>
    </w:p>
    <w:p w14:paraId="3CC00BAA" w14:textId="28730706" w:rsidR="003D3918" w:rsidRPr="003D3918" w:rsidRDefault="003D3918" w:rsidP="003D3918">
      <w:pPr>
        <w:widowControl/>
        <w:numPr>
          <w:ilvl w:val="0"/>
          <w:numId w:val="15"/>
        </w:numPr>
        <w:tabs>
          <w:tab w:val="left" w:pos="840"/>
        </w:tabs>
        <w:spacing w:line="480" w:lineRule="auto"/>
        <w:ind w:left="840" w:hanging="480"/>
        <w:jc w:val="left"/>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萃取濃縮</w:t>
      </w:r>
    </w:p>
    <w:p w14:paraId="5840E9A4" w14:textId="7C61A799" w:rsidR="003D3918" w:rsidRDefault="003D3918" w:rsidP="009A3A9F">
      <w:pPr>
        <w:spacing w:line="480" w:lineRule="auto"/>
        <w:ind w:left="360" w:right="366"/>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利用現代高科技、高效率的技術萃取有效成分，以低溫濃縮方式確保活性成分不被破壞</w:t>
      </w:r>
    </w:p>
    <w:p w14:paraId="4154360F" w14:textId="4B6AC544" w:rsidR="00EC4F31" w:rsidRPr="00EC4F31" w:rsidRDefault="00EC4F31" w:rsidP="00EC4F31">
      <w:pPr>
        <w:widowControl/>
        <w:spacing w:after="160" w:line="259" w:lineRule="auto"/>
        <w:ind w:leftChars="267" w:left="841" w:hangingChars="100" w:hanging="280"/>
        <w:contextualSpacing/>
        <w:jc w:val="left"/>
        <w:rPr>
          <w:rFonts w:ascii="Times New Roman" w:hAnsi="Times New Roman" w:cs="Times New Roman"/>
          <w:sz w:val="28"/>
          <w:szCs w:val="28"/>
        </w:rPr>
      </w:pPr>
      <w:r w:rsidRPr="00EC4F31">
        <w:rPr>
          <w:rFonts w:ascii="Times New Roman" w:hAnsi="Times New Roman" w:cs="Times New Roman" w:hint="eastAsia"/>
          <w:sz w:val="28"/>
          <w:szCs w:val="28"/>
          <w:lang w:eastAsia="zh-TW"/>
        </w:rPr>
        <w:t xml:space="preserve">2. </w:t>
      </w:r>
      <w:r w:rsidRPr="00EC4F31">
        <w:rPr>
          <w:rFonts w:ascii="Times New Roman" w:hAnsi="Times New Roman" w:cs="Times New Roman"/>
          <w:sz w:val="28"/>
          <w:szCs w:val="28"/>
        </w:rPr>
        <w:t>Extract Concentration</w:t>
      </w:r>
      <w:r w:rsidRPr="00EC4F31">
        <w:rPr>
          <w:rFonts w:ascii="Times New Roman" w:hAnsi="Times New Roman" w:cs="Times New Roman"/>
          <w:sz w:val="28"/>
          <w:szCs w:val="28"/>
        </w:rPr>
        <w:br/>
      </w:r>
      <w:proofErr w:type="gramStart"/>
      <w:r w:rsidRPr="00EC4F31">
        <w:rPr>
          <w:rFonts w:ascii="Times New Roman" w:hAnsi="Times New Roman" w:cs="Times New Roman"/>
          <w:sz w:val="28"/>
          <w:szCs w:val="28"/>
        </w:rPr>
        <w:t>We</w:t>
      </w:r>
      <w:proofErr w:type="gramEnd"/>
      <w:r w:rsidRPr="00EC4F31">
        <w:rPr>
          <w:rFonts w:ascii="Times New Roman" w:hAnsi="Times New Roman" w:cs="Times New Roman"/>
          <w:sz w:val="28"/>
          <w:szCs w:val="28"/>
        </w:rPr>
        <w:t xml:space="preserve"> use advanced and effective modern technology to extract the active ingredients and uses </w:t>
      </w:r>
      <w:proofErr w:type="spellStart"/>
      <w:r w:rsidRPr="00EC4F31">
        <w:rPr>
          <w:rFonts w:ascii="Times New Roman" w:hAnsi="Times New Roman" w:cs="Times New Roman"/>
          <w:sz w:val="28"/>
          <w:szCs w:val="28"/>
        </w:rPr>
        <w:t>cryoconcentration</w:t>
      </w:r>
      <w:proofErr w:type="spellEnd"/>
      <w:r w:rsidRPr="00EC4F31">
        <w:rPr>
          <w:rFonts w:ascii="Times New Roman" w:hAnsi="Times New Roman" w:cs="Times New Roman"/>
          <w:sz w:val="28"/>
          <w:szCs w:val="28"/>
        </w:rPr>
        <w:t xml:space="preserve"> to ensure that the active ingredients are not damaged</w:t>
      </w:r>
    </w:p>
    <w:p w14:paraId="00DC136F" w14:textId="77777777" w:rsidR="009D7511" w:rsidRPr="00EC4F31" w:rsidRDefault="009D7511" w:rsidP="00EC4F31">
      <w:pPr>
        <w:spacing w:line="480" w:lineRule="auto"/>
        <w:ind w:right="366"/>
        <w:rPr>
          <w:rFonts w:ascii="標楷體" w:eastAsia="標楷體" w:hAnsi="標楷體"/>
          <w:b/>
          <w:color w:val="000000" w:themeColor="text1"/>
          <w:sz w:val="40"/>
          <w:szCs w:val="40"/>
          <w:lang w:eastAsia="zh-TW"/>
        </w:rPr>
      </w:pPr>
    </w:p>
    <w:p w14:paraId="15A86FFC" w14:textId="5AE73D92" w:rsidR="003D3918" w:rsidRPr="003D3918" w:rsidRDefault="003D3918" w:rsidP="003D3918">
      <w:pPr>
        <w:widowControl/>
        <w:numPr>
          <w:ilvl w:val="0"/>
          <w:numId w:val="15"/>
        </w:numPr>
        <w:tabs>
          <w:tab w:val="left" w:pos="840"/>
        </w:tabs>
        <w:spacing w:line="480" w:lineRule="auto"/>
        <w:ind w:left="840" w:hanging="480"/>
        <w:jc w:val="left"/>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指標成分分析</w:t>
      </w:r>
    </w:p>
    <w:p w14:paraId="79DCC67F" w14:textId="7A8A40B9" w:rsidR="003D3918" w:rsidRPr="003D3918" w:rsidRDefault="003D3918" w:rsidP="006F72A5">
      <w:pPr>
        <w:spacing w:line="480" w:lineRule="auto"/>
        <w:ind w:left="360" w:right="366"/>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透過專利特殊技術分析炮製萃取物活性物質和指標成分，作為配方調劑篩選基礎（中華民國專利第Ⅰ541496 號）</w:t>
      </w:r>
    </w:p>
    <w:p w14:paraId="455522F7" w14:textId="6BFB1B35" w:rsidR="003D3918" w:rsidRDefault="003D3918" w:rsidP="009A3A9F">
      <w:pPr>
        <w:spacing w:line="480" w:lineRule="auto"/>
        <w:ind w:left="360"/>
        <w:rPr>
          <w:rFonts w:ascii="標楷體" w:eastAsia="標楷體" w:hAnsi="標楷體"/>
          <w:b/>
          <w:color w:val="000000" w:themeColor="text1"/>
          <w:sz w:val="40"/>
          <w:szCs w:val="40"/>
          <w:lang w:eastAsia="zh-TW"/>
        </w:rPr>
      </w:pPr>
      <w:r w:rsidRPr="003D3918">
        <w:rPr>
          <w:rFonts w:ascii="標楷體" w:eastAsia="標楷體" w:hAnsi="標楷體"/>
          <w:b/>
          <w:color w:val="000000" w:themeColor="text1"/>
          <w:sz w:val="40"/>
          <w:szCs w:val="40"/>
          <w:lang w:eastAsia="zh-TW"/>
        </w:rPr>
        <w:t>專業研發、配方調製</w:t>
      </w:r>
      <w:r w:rsidR="009A3A9F">
        <w:rPr>
          <w:rFonts w:ascii="標楷體" w:eastAsia="標楷體" w:hAnsi="標楷體" w:hint="eastAsia"/>
          <w:b/>
          <w:color w:val="000000" w:themeColor="text1"/>
          <w:sz w:val="40"/>
          <w:szCs w:val="40"/>
          <w:lang w:eastAsia="zh-TW"/>
        </w:rPr>
        <w:t>。</w:t>
      </w:r>
      <w:r w:rsidRPr="003D3918">
        <w:rPr>
          <w:rFonts w:ascii="標楷體" w:eastAsia="標楷體" w:hAnsi="標楷體"/>
          <w:b/>
          <w:color w:val="000000" w:themeColor="text1"/>
          <w:sz w:val="40"/>
          <w:szCs w:val="40"/>
          <w:lang w:eastAsia="zh-TW"/>
        </w:rPr>
        <w:t>依食品的預設配方，進行配方試驗，透過現代高科技炮製濃縮萃取技術，高效率萃取有效成分</w:t>
      </w:r>
      <w:r w:rsidRPr="003D3918">
        <w:rPr>
          <w:rFonts w:ascii="標楷體" w:eastAsia="標楷體" w:hAnsi="標楷體"/>
          <w:b/>
          <w:color w:val="000000" w:themeColor="text1"/>
          <w:sz w:val="40"/>
          <w:szCs w:val="40"/>
          <w:lang w:eastAsia="zh-TW"/>
        </w:rPr>
        <w:lastRenderedPageBreak/>
        <w:t>（中華民國專利第Ⅰ 406669 號、中華民國專利第Ⅰ 414303 號、美國專利證書 US 8,420,136 B2、中華民國專利第 M 445981 號、中華民國專利第Ⅰ 379687 號、中華人民共和國專利第 2628188 號、中華人民共和國專利第 2544155 號、中華民國專利第 M 425668 號）</w:t>
      </w:r>
    </w:p>
    <w:p w14:paraId="26E82B56" w14:textId="105EB9B1" w:rsidR="00EC4F31" w:rsidRPr="00EC4F31" w:rsidRDefault="00EC4F31" w:rsidP="00EC4F31">
      <w:pPr>
        <w:widowControl/>
        <w:spacing w:after="160" w:line="259" w:lineRule="auto"/>
        <w:ind w:leftChars="134" w:left="561" w:hangingChars="100" w:hanging="280"/>
        <w:contextualSpacing/>
        <w:jc w:val="left"/>
        <w:rPr>
          <w:rFonts w:ascii="Times New Roman" w:hAnsi="Times New Roman" w:cs="Times New Roman"/>
          <w:sz w:val="28"/>
          <w:szCs w:val="28"/>
        </w:rPr>
      </w:pPr>
      <w:r w:rsidRPr="00EC4F31">
        <w:rPr>
          <w:rFonts w:ascii="Times New Roman" w:hAnsi="Times New Roman" w:cs="Times New Roman" w:hint="eastAsia"/>
          <w:sz w:val="28"/>
          <w:szCs w:val="28"/>
          <w:lang w:eastAsia="zh-TW"/>
        </w:rPr>
        <w:t>3.</w:t>
      </w:r>
      <w:r>
        <w:rPr>
          <w:rFonts w:ascii="Times New Roman" w:hAnsi="Times New Roman" w:cs="Times New Roman" w:hint="eastAsia"/>
          <w:sz w:val="28"/>
          <w:szCs w:val="28"/>
          <w:lang w:eastAsia="zh-TW"/>
        </w:rPr>
        <w:t xml:space="preserve"> </w:t>
      </w:r>
      <w:r w:rsidRPr="00EC4F31">
        <w:rPr>
          <w:rFonts w:ascii="Times New Roman" w:hAnsi="Times New Roman" w:cs="Times New Roman"/>
          <w:sz w:val="28"/>
          <w:szCs w:val="28"/>
        </w:rPr>
        <w:t>Marker Ingredient Analysis</w:t>
      </w:r>
      <w:r w:rsidRPr="00EC4F31">
        <w:rPr>
          <w:rFonts w:ascii="Times New Roman" w:hAnsi="Times New Roman" w:cs="Times New Roman"/>
          <w:sz w:val="28"/>
          <w:szCs w:val="28"/>
        </w:rPr>
        <w:br/>
        <w:t xml:space="preserve">The patented special technology was used to analyze the brewed extracts of active constituents and marker ingredients to be used as a screening basis for professional research and development and prescription preparation (Republic of China Patent No. </w:t>
      </w:r>
      <w:proofErr w:type="gramStart"/>
      <w:r w:rsidRPr="00EC4F31">
        <w:rPr>
          <w:rFonts w:ascii="Times New Roman" w:hAnsi="Times New Roman" w:cs="Times New Roman"/>
          <w:sz w:val="28"/>
          <w:szCs w:val="28"/>
        </w:rPr>
        <w:t>I 541496).</w:t>
      </w:r>
      <w:proofErr w:type="gramEnd"/>
      <w:r w:rsidRPr="00EC4F31">
        <w:rPr>
          <w:rFonts w:ascii="Times New Roman" w:hAnsi="Times New Roman" w:cs="Times New Roman"/>
          <w:sz w:val="28"/>
          <w:szCs w:val="28"/>
        </w:rPr>
        <w:t xml:space="preserve"> The default prescription for the foodstuff was tested </w:t>
      </w:r>
      <w:r w:rsidRPr="00EC4F31">
        <w:rPr>
          <w:rFonts w:ascii="Times New Roman" w:eastAsia="等线" w:hAnsi="Times New Roman" w:cs="Times New Roman"/>
          <w:sz w:val="28"/>
          <w:szCs w:val="28"/>
        </w:rPr>
        <w:t xml:space="preserve">for formula experiment </w:t>
      </w:r>
      <w:r w:rsidRPr="00EC4F31">
        <w:rPr>
          <w:rFonts w:ascii="Times New Roman" w:hAnsi="Times New Roman" w:cs="Times New Roman"/>
          <w:sz w:val="28"/>
          <w:szCs w:val="28"/>
        </w:rPr>
        <w:t xml:space="preserve">using advanced modern brewing, concentrating, and extracting technique to extract the active ingredients with high efficiency (Republic of China Patent No. </w:t>
      </w:r>
      <w:proofErr w:type="gramStart"/>
      <w:r w:rsidRPr="00EC4F31">
        <w:rPr>
          <w:rFonts w:ascii="Times New Roman" w:hAnsi="Times New Roman" w:cs="Times New Roman"/>
          <w:sz w:val="28"/>
          <w:szCs w:val="28"/>
        </w:rPr>
        <w:t>I 406669, Republic of China Patent No.</w:t>
      </w:r>
      <w:proofErr w:type="gramEnd"/>
      <w:r w:rsidRPr="00EC4F31">
        <w:rPr>
          <w:rFonts w:ascii="Times New Roman" w:hAnsi="Times New Roman" w:cs="Times New Roman"/>
          <w:sz w:val="28"/>
          <w:szCs w:val="28"/>
        </w:rPr>
        <w:t xml:space="preserve"> I 414303, US Patent Certificate No. 8,420,136 B2, Republic of China Patent No. M 445981, Republic of China Patent No. I 379687, People’s Republic of China Patent No. 2628188, People’s Republic of China Patent No. 2544155, Republic of China Patent No. </w:t>
      </w:r>
      <w:proofErr w:type="gramStart"/>
      <w:r w:rsidRPr="00EC4F31">
        <w:rPr>
          <w:rFonts w:ascii="Times New Roman" w:hAnsi="Times New Roman" w:cs="Times New Roman"/>
          <w:sz w:val="28"/>
          <w:szCs w:val="28"/>
        </w:rPr>
        <w:t>M 425668).</w:t>
      </w:r>
      <w:proofErr w:type="gramEnd"/>
      <w:r w:rsidRPr="00EC4F31">
        <w:rPr>
          <w:rFonts w:ascii="Times New Roman" w:hAnsi="Times New Roman" w:cs="Times New Roman"/>
          <w:sz w:val="28"/>
          <w:szCs w:val="28"/>
        </w:rPr>
        <w:t xml:space="preserve"> </w:t>
      </w:r>
    </w:p>
    <w:p w14:paraId="0B6B1A9A" w14:textId="14661116" w:rsidR="00EC4F31" w:rsidRPr="003D3918" w:rsidRDefault="00EC4F31" w:rsidP="00EC4F31">
      <w:pPr>
        <w:spacing w:line="480" w:lineRule="auto"/>
        <w:ind w:left="360"/>
        <w:jc w:val="center"/>
        <w:rPr>
          <w:rFonts w:ascii="標楷體" w:eastAsia="標楷體" w:hAnsi="標楷體"/>
          <w:b/>
          <w:color w:val="000000" w:themeColor="text1"/>
          <w:sz w:val="40"/>
          <w:szCs w:val="40"/>
          <w:lang w:eastAsia="zh-TW"/>
        </w:rPr>
      </w:pPr>
    </w:p>
    <w:p w14:paraId="5957C9FC" w14:textId="2AAA4559" w:rsidR="002B56B6" w:rsidRDefault="00687CD6" w:rsidP="00687CD6">
      <w:pPr>
        <w:spacing w:line="480" w:lineRule="auto"/>
        <w:jc w:val="center"/>
        <w:rPr>
          <w:rFonts w:ascii="標楷體" w:eastAsia="標楷體" w:hAnsi="標楷體"/>
          <w:b/>
          <w:color w:val="000000" w:themeColor="text1"/>
          <w:sz w:val="40"/>
          <w:szCs w:val="40"/>
          <w:lang w:eastAsia="zh-TW"/>
        </w:rPr>
      </w:pPr>
      <w:r>
        <w:rPr>
          <w:rFonts w:ascii="標楷體" w:eastAsia="標楷體" w:hAnsi="標楷體"/>
          <w:b/>
          <w:noProof/>
          <w:color w:val="000000" w:themeColor="text1"/>
          <w:sz w:val="40"/>
          <w:szCs w:val="40"/>
          <w:lang w:eastAsia="zh-TW"/>
        </w:rPr>
        <w:drawing>
          <wp:inline distT="0" distB="0" distL="0" distR="0" wp14:anchorId="61331E54" wp14:editId="011F62CC">
            <wp:extent cx="5305331" cy="2910130"/>
            <wp:effectExtent l="0" t="0" r="0" b="508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8015" cy="2911602"/>
                    </a:xfrm>
                    <a:prstGeom prst="rect">
                      <a:avLst/>
                    </a:prstGeom>
                    <a:noFill/>
                  </pic:spPr>
                </pic:pic>
              </a:graphicData>
            </a:graphic>
          </wp:inline>
        </w:drawing>
      </w:r>
    </w:p>
    <w:p w14:paraId="22D4BDAA" w14:textId="77777777" w:rsidR="00496C77" w:rsidRDefault="00496C77" w:rsidP="009A3A9F">
      <w:pPr>
        <w:spacing w:line="320" w:lineRule="exact"/>
        <w:rPr>
          <w:rFonts w:ascii="微軟正黑體" w:eastAsia="微軟正黑體" w:hAnsi="微軟正黑體"/>
          <w:b/>
          <w:sz w:val="24"/>
          <w:lang w:eastAsia="zh-TW"/>
        </w:rPr>
      </w:pPr>
    </w:p>
    <w:p w14:paraId="02AFE96D" w14:textId="5564D6BF" w:rsidR="00C877D8" w:rsidRPr="00C877D8" w:rsidRDefault="00C877D8" w:rsidP="00477994">
      <w:pPr>
        <w:spacing w:line="360" w:lineRule="auto"/>
        <w:ind w:left="360"/>
        <w:jc w:val="center"/>
        <w:rPr>
          <w:rFonts w:ascii="標楷體" w:eastAsia="標楷體" w:hAnsi="標楷體" w:hint="eastAsia"/>
          <w:b/>
          <w:color w:val="000000" w:themeColor="text1"/>
          <w:sz w:val="52"/>
          <w:szCs w:val="52"/>
          <w:lang w:eastAsia="zh-TW"/>
        </w:rPr>
      </w:pPr>
      <w:bookmarkStart w:id="4" w:name="_GoBack"/>
      <w:r w:rsidRPr="00C877D8">
        <w:rPr>
          <w:rFonts w:ascii="標楷體" w:eastAsia="標楷體" w:hAnsi="標楷體" w:hint="eastAsia"/>
          <w:b/>
          <w:color w:val="000000" w:themeColor="text1"/>
          <w:sz w:val="52"/>
          <w:szCs w:val="52"/>
          <w:lang w:eastAsia="zh-TW"/>
        </w:rPr>
        <w:lastRenderedPageBreak/>
        <w:t>檢</w:t>
      </w:r>
      <w:r>
        <w:rPr>
          <w:rFonts w:ascii="標楷體" w:eastAsia="標楷體" w:hAnsi="標楷體" w:hint="eastAsia"/>
          <w:b/>
          <w:color w:val="000000" w:themeColor="text1"/>
          <w:sz w:val="52"/>
          <w:szCs w:val="52"/>
          <w:lang w:eastAsia="zh-TW"/>
        </w:rPr>
        <w:t xml:space="preserve"> </w:t>
      </w:r>
      <w:r w:rsidRPr="00C877D8">
        <w:rPr>
          <w:rFonts w:ascii="標楷體" w:eastAsia="標楷體" w:hAnsi="標楷體" w:hint="eastAsia"/>
          <w:b/>
          <w:color w:val="000000" w:themeColor="text1"/>
          <w:sz w:val="52"/>
          <w:szCs w:val="52"/>
          <w:lang w:eastAsia="zh-TW"/>
        </w:rPr>
        <w:t>驗</w:t>
      </w:r>
      <w:r>
        <w:rPr>
          <w:rFonts w:ascii="標楷體" w:eastAsia="標楷體" w:hAnsi="標楷體" w:hint="eastAsia"/>
          <w:b/>
          <w:color w:val="000000" w:themeColor="text1"/>
          <w:sz w:val="52"/>
          <w:szCs w:val="52"/>
          <w:lang w:eastAsia="zh-TW"/>
        </w:rPr>
        <w:t xml:space="preserve"> </w:t>
      </w:r>
      <w:r w:rsidRPr="00C877D8">
        <w:rPr>
          <w:rFonts w:ascii="標楷體" w:eastAsia="標楷體" w:hAnsi="標楷體" w:hint="eastAsia"/>
          <w:b/>
          <w:color w:val="000000" w:themeColor="text1"/>
          <w:sz w:val="52"/>
          <w:szCs w:val="52"/>
          <w:lang w:eastAsia="zh-TW"/>
        </w:rPr>
        <w:t>報</w:t>
      </w:r>
      <w:r>
        <w:rPr>
          <w:rFonts w:ascii="標楷體" w:eastAsia="標楷體" w:hAnsi="標楷體" w:hint="eastAsia"/>
          <w:b/>
          <w:color w:val="000000" w:themeColor="text1"/>
          <w:sz w:val="52"/>
          <w:szCs w:val="52"/>
          <w:lang w:eastAsia="zh-TW"/>
        </w:rPr>
        <w:t xml:space="preserve"> </w:t>
      </w:r>
      <w:r w:rsidRPr="00C877D8">
        <w:rPr>
          <w:rFonts w:ascii="標楷體" w:eastAsia="標楷體" w:hAnsi="標楷體" w:hint="eastAsia"/>
          <w:b/>
          <w:color w:val="000000" w:themeColor="text1"/>
          <w:sz w:val="52"/>
          <w:szCs w:val="52"/>
          <w:lang w:eastAsia="zh-TW"/>
        </w:rPr>
        <w:t>告</w:t>
      </w:r>
    </w:p>
    <w:bookmarkEnd w:id="4"/>
    <w:p w14:paraId="5AF31263" w14:textId="181EE501" w:rsidR="00C877D8" w:rsidRDefault="00C877D8" w:rsidP="00477994">
      <w:pPr>
        <w:spacing w:line="360" w:lineRule="auto"/>
        <w:ind w:left="360"/>
        <w:jc w:val="center"/>
        <w:rPr>
          <w:rFonts w:ascii="標楷體" w:eastAsia="標楷體" w:hAnsi="標楷體" w:hint="eastAsia"/>
          <w:b/>
          <w:color w:val="000000" w:themeColor="text1"/>
          <w:sz w:val="40"/>
          <w:szCs w:val="40"/>
          <w:lang w:eastAsia="zh-TW"/>
        </w:rPr>
      </w:pPr>
      <w:r>
        <w:rPr>
          <w:rFonts w:ascii="標楷體" w:eastAsia="標楷體" w:hAnsi="標楷體" w:hint="eastAsia"/>
          <w:b/>
          <w:noProof/>
          <w:color w:val="000000" w:themeColor="text1"/>
          <w:sz w:val="40"/>
          <w:szCs w:val="40"/>
          <w:lang w:eastAsia="zh-TW"/>
        </w:rPr>
        <w:drawing>
          <wp:inline distT="0" distB="0" distL="0" distR="0" wp14:anchorId="22B194FB" wp14:editId="4A0DD01D">
            <wp:extent cx="1967538" cy="2780325"/>
            <wp:effectExtent l="0" t="0" r="0" b="127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剋新檢驗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71138" cy="2785412"/>
                    </a:xfrm>
                    <a:prstGeom prst="rect">
                      <a:avLst/>
                    </a:prstGeom>
                  </pic:spPr>
                </pic:pic>
              </a:graphicData>
            </a:graphic>
          </wp:inline>
        </w:drawing>
      </w:r>
      <w:r>
        <w:rPr>
          <w:rFonts w:ascii="標楷體" w:eastAsia="標楷體" w:hAnsi="標楷體" w:hint="eastAsia"/>
          <w:b/>
          <w:color w:val="000000" w:themeColor="text1"/>
          <w:sz w:val="40"/>
          <w:szCs w:val="40"/>
          <w:lang w:eastAsia="zh-TW"/>
        </w:rPr>
        <w:t xml:space="preserve"> </w:t>
      </w:r>
      <w:r>
        <w:rPr>
          <w:rFonts w:ascii="標楷體" w:eastAsia="標楷體" w:hAnsi="標楷體" w:hint="eastAsia"/>
          <w:b/>
          <w:noProof/>
          <w:color w:val="000000" w:themeColor="text1"/>
          <w:sz w:val="40"/>
          <w:szCs w:val="40"/>
          <w:lang w:eastAsia="zh-TW"/>
        </w:rPr>
        <w:drawing>
          <wp:inline distT="0" distB="0" distL="0" distR="0" wp14:anchorId="74441134" wp14:editId="6B534709">
            <wp:extent cx="1974850" cy="2790657"/>
            <wp:effectExtent l="0" t="0" r="635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剋新檢驗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75098" cy="2791007"/>
                    </a:xfrm>
                    <a:prstGeom prst="rect">
                      <a:avLst/>
                    </a:prstGeom>
                  </pic:spPr>
                </pic:pic>
              </a:graphicData>
            </a:graphic>
          </wp:inline>
        </w:drawing>
      </w:r>
    </w:p>
    <w:p w14:paraId="3A153DDA" w14:textId="77777777" w:rsidR="00C877D8" w:rsidRDefault="00C877D8" w:rsidP="00477994">
      <w:pPr>
        <w:spacing w:line="360" w:lineRule="auto"/>
        <w:ind w:left="360"/>
        <w:jc w:val="center"/>
        <w:rPr>
          <w:rFonts w:ascii="標楷體" w:eastAsia="標楷體" w:hAnsi="標楷體" w:hint="eastAsia"/>
          <w:b/>
          <w:color w:val="000000" w:themeColor="text1"/>
          <w:sz w:val="40"/>
          <w:szCs w:val="40"/>
          <w:lang w:eastAsia="zh-TW"/>
        </w:rPr>
      </w:pPr>
    </w:p>
    <w:p w14:paraId="5BF29E86" w14:textId="77777777" w:rsidR="00C877D8" w:rsidRDefault="00C877D8" w:rsidP="00477994">
      <w:pPr>
        <w:spacing w:line="360" w:lineRule="auto"/>
        <w:ind w:left="360"/>
        <w:jc w:val="center"/>
        <w:rPr>
          <w:rFonts w:ascii="標楷體" w:eastAsia="標楷體" w:hAnsi="標楷體" w:hint="eastAsia"/>
          <w:b/>
          <w:color w:val="000000" w:themeColor="text1"/>
          <w:sz w:val="40"/>
          <w:szCs w:val="40"/>
          <w:lang w:eastAsia="zh-TW"/>
        </w:rPr>
      </w:pPr>
    </w:p>
    <w:p w14:paraId="551A69D4" w14:textId="2DB2111C" w:rsidR="00496C77" w:rsidRPr="00496C77" w:rsidRDefault="00496C77" w:rsidP="00477994">
      <w:pPr>
        <w:spacing w:line="360" w:lineRule="auto"/>
        <w:ind w:left="360"/>
        <w:jc w:val="center"/>
        <w:rPr>
          <w:rFonts w:ascii="標楷體" w:eastAsia="標楷體" w:hAnsi="標楷體"/>
          <w:b/>
          <w:color w:val="000000" w:themeColor="text1"/>
          <w:sz w:val="40"/>
          <w:szCs w:val="40"/>
          <w:lang w:eastAsia="zh-TW"/>
        </w:rPr>
      </w:pPr>
      <w:r w:rsidRPr="00496C77">
        <w:rPr>
          <w:rFonts w:ascii="標楷體" w:eastAsia="標楷體" w:hAnsi="標楷體"/>
          <w:b/>
          <w:color w:val="000000" w:themeColor="text1"/>
          <w:sz w:val="40"/>
          <w:szCs w:val="40"/>
          <w:lang w:eastAsia="zh-TW"/>
        </w:rPr>
        <w:t>炮製濃縮萃取技術</w:t>
      </w:r>
    </w:p>
    <w:p w14:paraId="2A8EA4AA" w14:textId="6E6805FE" w:rsidR="00496C77" w:rsidRPr="00496C77" w:rsidRDefault="000D43AC" w:rsidP="00477994">
      <w:pPr>
        <w:spacing w:line="360" w:lineRule="auto"/>
        <w:ind w:left="360"/>
        <w:jc w:val="center"/>
        <w:rPr>
          <w:rFonts w:ascii="標楷體" w:eastAsia="標楷體" w:hAnsi="標楷體"/>
          <w:b/>
          <w:color w:val="000000" w:themeColor="text1"/>
          <w:sz w:val="40"/>
          <w:szCs w:val="40"/>
          <w:lang w:eastAsia="zh-TW"/>
        </w:rPr>
      </w:pPr>
      <w:proofErr w:type="gramStart"/>
      <w:r>
        <w:rPr>
          <w:rFonts w:ascii="標楷體" w:eastAsia="標楷體" w:hAnsi="標楷體"/>
          <w:b/>
          <w:color w:val="000000" w:themeColor="text1"/>
          <w:sz w:val="40"/>
          <w:szCs w:val="40"/>
          <w:lang w:eastAsia="zh-TW"/>
        </w:rPr>
        <w:t>漢</w:t>
      </w:r>
      <w:r>
        <w:rPr>
          <w:rFonts w:ascii="標楷體" w:eastAsia="標楷體" w:hAnsi="標楷體" w:hint="eastAsia"/>
          <w:b/>
          <w:color w:val="000000" w:themeColor="text1"/>
          <w:sz w:val="40"/>
          <w:szCs w:val="40"/>
          <w:lang w:eastAsia="zh-TW"/>
        </w:rPr>
        <w:t>承</w:t>
      </w:r>
      <w:r w:rsidR="00496C77" w:rsidRPr="00496C77">
        <w:rPr>
          <w:rFonts w:ascii="標楷體" w:eastAsia="標楷體" w:hAnsi="標楷體"/>
          <w:b/>
          <w:color w:val="000000" w:themeColor="text1"/>
          <w:sz w:val="40"/>
          <w:szCs w:val="40"/>
          <w:lang w:eastAsia="zh-TW"/>
        </w:rPr>
        <w:t>生物科技</w:t>
      </w:r>
      <w:proofErr w:type="gramEnd"/>
      <w:r w:rsidR="00496C77" w:rsidRPr="00496C77">
        <w:rPr>
          <w:rFonts w:ascii="標楷體" w:eastAsia="標楷體" w:hAnsi="標楷體"/>
          <w:b/>
          <w:color w:val="000000" w:themeColor="text1"/>
          <w:sz w:val="40"/>
          <w:szCs w:val="40"/>
          <w:lang w:eastAsia="zh-TW"/>
        </w:rPr>
        <w:t>股份有限公司</w:t>
      </w:r>
    </w:p>
    <w:p w14:paraId="7CAACC9B" w14:textId="77777777" w:rsidR="00477994" w:rsidRPr="00477994" w:rsidRDefault="00477994" w:rsidP="00477994">
      <w:pPr>
        <w:ind w:left="360"/>
        <w:jc w:val="center"/>
        <w:rPr>
          <w:rFonts w:ascii="Times New Roman" w:hAnsi="Times New Roman" w:cs="Times New Roman"/>
          <w:sz w:val="28"/>
          <w:szCs w:val="28"/>
        </w:rPr>
      </w:pPr>
      <w:r w:rsidRPr="00477994">
        <w:rPr>
          <w:rFonts w:ascii="Times New Roman" w:hAnsi="Times New Roman" w:cs="Times New Roman"/>
          <w:sz w:val="28"/>
          <w:szCs w:val="28"/>
        </w:rPr>
        <w:t>Brewing, Concentrating, and Extracting Technology</w:t>
      </w:r>
    </w:p>
    <w:p w14:paraId="3F785204" w14:textId="712A0EA3" w:rsidR="00477994" w:rsidRPr="00477994" w:rsidRDefault="00074ADF" w:rsidP="00477994">
      <w:pPr>
        <w:ind w:left="360"/>
        <w:jc w:val="center"/>
        <w:rPr>
          <w:rFonts w:ascii="Times New Roman" w:hAnsi="Times New Roman" w:cs="Times New Roman"/>
          <w:sz w:val="28"/>
          <w:szCs w:val="28"/>
        </w:rPr>
      </w:pPr>
      <w:r>
        <w:rPr>
          <w:rFonts w:ascii="Times New Roman" w:hAnsi="Times New Roman" w:cs="Times New Roman"/>
          <w:sz w:val="28"/>
          <w:szCs w:val="28"/>
        </w:rPr>
        <w:t xml:space="preserve">Han </w:t>
      </w:r>
      <w:r>
        <w:rPr>
          <w:rFonts w:ascii="Times New Roman" w:hAnsi="Times New Roman" w:cs="Times New Roman" w:hint="eastAsia"/>
          <w:sz w:val="28"/>
          <w:szCs w:val="28"/>
          <w:lang w:eastAsia="zh-TW"/>
        </w:rPr>
        <w:t>C</w:t>
      </w:r>
      <w:r>
        <w:rPr>
          <w:rFonts w:ascii="Times New Roman" w:hAnsi="Times New Roman" w:cs="Times New Roman"/>
          <w:sz w:val="28"/>
          <w:szCs w:val="28"/>
        </w:rPr>
        <w:t>hen</w:t>
      </w:r>
      <w:r w:rsidR="00477994" w:rsidRPr="00477994">
        <w:rPr>
          <w:rFonts w:ascii="Times New Roman" w:hAnsi="Times New Roman" w:cs="Times New Roman"/>
          <w:sz w:val="28"/>
          <w:szCs w:val="28"/>
        </w:rPr>
        <w:t>g Biotech Co., Ltd.</w:t>
      </w:r>
    </w:p>
    <w:p w14:paraId="3D4FC85A" w14:textId="77777777" w:rsidR="00496C77" w:rsidRPr="00477994" w:rsidRDefault="00496C77" w:rsidP="00496C77">
      <w:pPr>
        <w:spacing w:line="360" w:lineRule="auto"/>
        <w:rPr>
          <w:rFonts w:ascii="標楷體" w:eastAsia="標楷體" w:hAnsi="標楷體"/>
          <w:b/>
          <w:color w:val="000000" w:themeColor="text1"/>
          <w:sz w:val="40"/>
          <w:szCs w:val="40"/>
          <w:lang w:eastAsia="zh-TW"/>
        </w:rPr>
      </w:pPr>
    </w:p>
    <w:p w14:paraId="1F01DC99" w14:textId="23472A8D" w:rsidR="00496C77" w:rsidRPr="00496C77" w:rsidRDefault="00496C77" w:rsidP="00477994">
      <w:pPr>
        <w:spacing w:line="360" w:lineRule="auto"/>
        <w:ind w:left="360"/>
        <w:jc w:val="center"/>
        <w:rPr>
          <w:rFonts w:ascii="標楷體" w:eastAsia="標楷體" w:hAnsi="標楷體"/>
          <w:b/>
          <w:color w:val="000000" w:themeColor="text1"/>
          <w:sz w:val="40"/>
          <w:szCs w:val="40"/>
          <w:lang w:eastAsia="zh-TW"/>
        </w:rPr>
      </w:pPr>
      <w:r w:rsidRPr="00496C77">
        <w:rPr>
          <w:rFonts w:ascii="標楷體" w:eastAsia="標楷體" w:hAnsi="標楷體"/>
          <w:b/>
          <w:color w:val="000000" w:themeColor="text1"/>
          <w:sz w:val="40"/>
          <w:szCs w:val="40"/>
          <w:lang w:eastAsia="zh-TW"/>
        </w:rPr>
        <w:t>製作單位</w:t>
      </w:r>
    </w:p>
    <w:p w14:paraId="2578A509" w14:textId="77777777" w:rsidR="00496C77" w:rsidRDefault="00496C77" w:rsidP="00477994">
      <w:pPr>
        <w:spacing w:line="360" w:lineRule="auto"/>
        <w:ind w:left="360"/>
        <w:jc w:val="center"/>
        <w:rPr>
          <w:rFonts w:ascii="標楷體" w:eastAsia="標楷體" w:hAnsi="標楷體"/>
          <w:b/>
          <w:color w:val="000000" w:themeColor="text1"/>
          <w:sz w:val="40"/>
          <w:szCs w:val="40"/>
          <w:lang w:eastAsia="zh-TW"/>
        </w:rPr>
      </w:pPr>
      <w:r w:rsidRPr="00496C77">
        <w:rPr>
          <w:rFonts w:ascii="標楷體" w:eastAsia="標楷體" w:hAnsi="標楷體"/>
          <w:b/>
          <w:color w:val="000000" w:themeColor="text1"/>
          <w:sz w:val="40"/>
          <w:szCs w:val="40"/>
          <w:lang w:eastAsia="zh-TW"/>
        </w:rPr>
        <w:t xml:space="preserve">GMP </w:t>
      </w:r>
      <w:proofErr w:type="gramStart"/>
      <w:r w:rsidRPr="00496C77">
        <w:rPr>
          <w:rFonts w:ascii="標楷體" w:eastAsia="標楷體" w:hAnsi="標楷體"/>
          <w:b/>
          <w:color w:val="000000" w:themeColor="text1"/>
          <w:sz w:val="40"/>
          <w:szCs w:val="40"/>
          <w:lang w:eastAsia="zh-TW"/>
        </w:rPr>
        <w:t>漢聖製藥</w:t>
      </w:r>
      <w:proofErr w:type="gramEnd"/>
      <w:r w:rsidRPr="00496C77">
        <w:rPr>
          <w:rFonts w:ascii="標楷體" w:eastAsia="標楷體" w:hAnsi="標楷體"/>
          <w:b/>
          <w:color w:val="000000" w:themeColor="text1"/>
          <w:sz w:val="40"/>
          <w:szCs w:val="40"/>
          <w:lang w:eastAsia="zh-TW"/>
        </w:rPr>
        <w:t>科技股份有限公司</w:t>
      </w:r>
    </w:p>
    <w:p w14:paraId="14F853EB" w14:textId="77777777" w:rsidR="00477994" w:rsidRPr="00477994" w:rsidRDefault="00477994" w:rsidP="00477994">
      <w:pPr>
        <w:ind w:left="360"/>
        <w:jc w:val="center"/>
        <w:rPr>
          <w:rFonts w:ascii="Times New Roman" w:hAnsi="Times New Roman" w:cs="Times New Roman"/>
          <w:sz w:val="28"/>
          <w:szCs w:val="28"/>
          <w:lang w:eastAsia="zh-TW"/>
        </w:rPr>
      </w:pPr>
      <w:r w:rsidRPr="00477994">
        <w:rPr>
          <w:rFonts w:ascii="Times New Roman" w:eastAsia="等线" w:hAnsi="Times New Roman" w:cs="Times New Roman"/>
          <w:sz w:val="28"/>
          <w:szCs w:val="28"/>
        </w:rPr>
        <w:t>P</w:t>
      </w:r>
      <w:r w:rsidRPr="00477994">
        <w:rPr>
          <w:rFonts w:ascii="Times New Roman" w:hAnsi="Times New Roman" w:cs="Times New Roman"/>
          <w:sz w:val="28"/>
          <w:szCs w:val="28"/>
        </w:rPr>
        <w:t>roducer</w:t>
      </w:r>
    </w:p>
    <w:p w14:paraId="678C85DD" w14:textId="2CC8429D" w:rsidR="00477994" w:rsidRPr="00477994" w:rsidRDefault="00477994" w:rsidP="00477994">
      <w:pPr>
        <w:ind w:left="360"/>
        <w:jc w:val="center"/>
        <w:rPr>
          <w:rFonts w:ascii="Times New Roman" w:hAnsi="Times New Roman" w:cs="Times New Roman"/>
          <w:sz w:val="28"/>
          <w:szCs w:val="28"/>
        </w:rPr>
      </w:pPr>
      <w:r w:rsidRPr="00477994">
        <w:rPr>
          <w:rFonts w:ascii="Times New Roman" w:hAnsi="Times New Roman" w:cs="Times New Roman"/>
          <w:sz w:val="28"/>
          <w:szCs w:val="28"/>
        </w:rPr>
        <w:t>GMP Han Sheng Pharmaceutical Technology Co., Ltd.</w:t>
      </w:r>
    </w:p>
    <w:p w14:paraId="15E2486B" w14:textId="77777777" w:rsidR="009D7511" w:rsidRPr="00477994" w:rsidRDefault="009D7511" w:rsidP="00477994">
      <w:pPr>
        <w:jc w:val="center"/>
        <w:rPr>
          <w:rFonts w:ascii="標楷體" w:eastAsia="標楷體" w:hAnsi="標楷體"/>
          <w:b/>
          <w:color w:val="000000" w:themeColor="text1"/>
          <w:sz w:val="28"/>
          <w:szCs w:val="28"/>
          <w:lang w:eastAsia="zh-TW"/>
        </w:rPr>
      </w:pPr>
    </w:p>
    <w:p w14:paraId="6E77B08D" w14:textId="77777777" w:rsidR="008E786D" w:rsidRDefault="008E786D" w:rsidP="008E786D">
      <w:pPr>
        <w:ind w:firstLineChars="750" w:firstLine="3003"/>
        <w:rPr>
          <w:rFonts w:ascii="標楷體" w:eastAsia="標楷體" w:hAnsi="標楷體"/>
          <w:b/>
          <w:color w:val="000000" w:themeColor="text1"/>
          <w:sz w:val="40"/>
          <w:szCs w:val="40"/>
          <w:lang w:eastAsia="zh-TW"/>
        </w:rPr>
      </w:pPr>
    </w:p>
    <w:p w14:paraId="0B282C52" w14:textId="77777777" w:rsidR="0089028D" w:rsidRDefault="0089028D" w:rsidP="008E786D">
      <w:pPr>
        <w:ind w:firstLineChars="750" w:firstLine="3003"/>
        <w:rPr>
          <w:rFonts w:ascii="標楷體" w:eastAsia="標楷體" w:hAnsi="標楷體"/>
          <w:b/>
          <w:color w:val="000000" w:themeColor="text1"/>
          <w:sz w:val="40"/>
          <w:szCs w:val="40"/>
          <w:lang w:eastAsia="zh-TW"/>
        </w:rPr>
      </w:pPr>
    </w:p>
    <w:p w14:paraId="1F38F12D" w14:textId="77777777" w:rsidR="0089028D" w:rsidRDefault="0089028D" w:rsidP="008E786D">
      <w:pPr>
        <w:ind w:firstLineChars="750" w:firstLine="3003"/>
        <w:rPr>
          <w:rFonts w:ascii="標楷體" w:eastAsia="標楷體" w:hAnsi="標楷體"/>
          <w:b/>
          <w:color w:val="000000" w:themeColor="text1"/>
          <w:sz w:val="40"/>
          <w:szCs w:val="40"/>
          <w:lang w:eastAsia="zh-TW"/>
        </w:rPr>
      </w:pPr>
    </w:p>
    <w:p w14:paraId="319ECB13" w14:textId="77777777" w:rsidR="0089028D" w:rsidRDefault="0089028D" w:rsidP="00C877D8">
      <w:pPr>
        <w:rPr>
          <w:rFonts w:ascii="標楷體" w:eastAsia="標楷體" w:hAnsi="標楷體"/>
          <w:b/>
          <w:color w:val="000000" w:themeColor="text1"/>
          <w:sz w:val="40"/>
          <w:szCs w:val="40"/>
          <w:lang w:eastAsia="zh-TW"/>
        </w:rPr>
      </w:pPr>
    </w:p>
    <w:sectPr w:rsidR="0089028D" w:rsidSect="00A145FC">
      <w:pgSz w:w="11906" w:h="16838"/>
      <w:pgMar w:top="568" w:right="707" w:bottom="567" w:left="709"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8DA68B" w14:textId="77777777" w:rsidR="007341AF" w:rsidRDefault="007341AF" w:rsidP="009E2065">
      <w:r>
        <w:separator/>
      </w:r>
    </w:p>
  </w:endnote>
  <w:endnote w:type="continuationSeparator" w:id="0">
    <w:p w14:paraId="2807196E" w14:textId="77777777" w:rsidR="007341AF" w:rsidRDefault="007341AF" w:rsidP="009E20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新細明體"/>
    <w:panose1 w:val="00000000000000000000"/>
    <w:charset w:val="88"/>
    <w:family w:val="roman"/>
    <w:notTrueType/>
    <w:pitch w:val="default"/>
  </w:font>
  <w:font w:name="等线 Light">
    <w:altName w:val="新細明體"/>
    <w:panose1 w:val="00000000000000000000"/>
    <w:charset w:val="88"/>
    <w:family w:val="roman"/>
    <w:notTrueType/>
    <w:pitch w:val="default"/>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CD8663" w14:textId="77777777" w:rsidR="007341AF" w:rsidRDefault="007341AF" w:rsidP="009E2065">
      <w:r>
        <w:separator/>
      </w:r>
    </w:p>
  </w:footnote>
  <w:footnote w:type="continuationSeparator" w:id="0">
    <w:p w14:paraId="39DAF194" w14:textId="77777777" w:rsidR="007341AF" w:rsidRDefault="007341AF" w:rsidP="009E20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74B0DC5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109A1808"/>
    <w:multiLevelType w:val="hybridMultilevel"/>
    <w:tmpl w:val="73725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C01BCC"/>
    <w:multiLevelType w:val="hybridMultilevel"/>
    <w:tmpl w:val="CF709B70"/>
    <w:lvl w:ilvl="0" w:tplc="CF385608">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49124C2"/>
    <w:multiLevelType w:val="hybridMultilevel"/>
    <w:tmpl w:val="790C365E"/>
    <w:lvl w:ilvl="0" w:tplc="C7B2A5EA">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53A0A51"/>
    <w:multiLevelType w:val="hybridMultilevel"/>
    <w:tmpl w:val="DB70D4F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16A74855"/>
    <w:multiLevelType w:val="hybridMultilevel"/>
    <w:tmpl w:val="BCEC51E4"/>
    <w:lvl w:ilvl="0" w:tplc="EA5EA4CC">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34829BC"/>
    <w:multiLevelType w:val="hybridMultilevel"/>
    <w:tmpl w:val="85684A08"/>
    <w:lvl w:ilvl="0" w:tplc="E134084C">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5DA667D"/>
    <w:multiLevelType w:val="hybridMultilevel"/>
    <w:tmpl w:val="08F85A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3335398E"/>
    <w:multiLevelType w:val="hybridMultilevel"/>
    <w:tmpl w:val="0D586228"/>
    <w:lvl w:ilvl="0" w:tplc="FA8A349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85717F4"/>
    <w:multiLevelType w:val="hybridMultilevel"/>
    <w:tmpl w:val="0F30E6F8"/>
    <w:lvl w:ilvl="0" w:tplc="FB221014">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40210609"/>
    <w:multiLevelType w:val="hybridMultilevel"/>
    <w:tmpl w:val="BA2E1738"/>
    <w:lvl w:ilvl="0" w:tplc="D916A112">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42B9043D"/>
    <w:multiLevelType w:val="hybridMultilevel"/>
    <w:tmpl w:val="0EA075DE"/>
    <w:lvl w:ilvl="0" w:tplc="0A7C85AE">
      <w:start w:val="1"/>
      <w:numFmt w:val="lowerLetter"/>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484F5389"/>
    <w:multiLevelType w:val="hybridMultilevel"/>
    <w:tmpl w:val="D27C5C24"/>
    <w:lvl w:ilvl="0" w:tplc="FA8A349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54C8338F"/>
    <w:multiLevelType w:val="hybridMultilevel"/>
    <w:tmpl w:val="8062A6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62192931"/>
    <w:multiLevelType w:val="hybridMultilevel"/>
    <w:tmpl w:val="FA682CCC"/>
    <w:lvl w:ilvl="0" w:tplc="0409000F">
      <w:start w:val="1"/>
      <w:numFmt w:val="decimal"/>
      <w:lvlText w:val="%1."/>
      <w:lvlJc w:val="left"/>
      <w:pPr>
        <w:ind w:left="885" w:hanging="480"/>
      </w:pPr>
    </w:lvl>
    <w:lvl w:ilvl="1" w:tplc="04090019" w:tentative="1">
      <w:start w:val="1"/>
      <w:numFmt w:val="ideographTraditional"/>
      <w:lvlText w:val="%2、"/>
      <w:lvlJc w:val="left"/>
      <w:pPr>
        <w:ind w:left="1365" w:hanging="480"/>
      </w:pPr>
    </w:lvl>
    <w:lvl w:ilvl="2" w:tplc="0409001B" w:tentative="1">
      <w:start w:val="1"/>
      <w:numFmt w:val="lowerRoman"/>
      <w:lvlText w:val="%3."/>
      <w:lvlJc w:val="right"/>
      <w:pPr>
        <w:ind w:left="1845" w:hanging="480"/>
      </w:pPr>
    </w:lvl>
    <w:lvl w:ilvl="3" w:tplc="0409000F" w:tentative="1">
      <w:start w:val="1"/>
      <w:numFmt w:val="decimal"/>
      <w:lvlText w:val="%4."/>
      <w:lvlJc w:val="left"/>
      <w:pPr>
        <w:ind w:left="2325" w:hanging="480"/>
      </w:pPr>
    </w:lvl>
    <w:lvl w:ilvl="4" w:tplc="04090019" w:tentative="1">
      <w:start w:val="1"/>
      <w:numFmt w:val="ideographTraditional"/>
      <w:lvlText w:val="%5、"/>
      <w:lvlJc w:val="left"/>
      <w:pPr>
        <w:ind w:left="2805" w:hanging="480"/>
      </w:pPr>
    </w:lvl>
    <w:lvl w:ilvl="5" w:tplc="0409001B" w:tentative="1">
      <w:start w:val="1"/>
      <w:numFmt w:val="lowerRoman"/>
      <w:lvlText w:val="%6."/>
      <w:lvlJc w:val="right"/>
      <w:pPr>
        <w:ind w:left="3285" w:hanging="480"/>
      </w:pPr>
    </w:lvl>
    <w:lvl w:ilvl="6" w:tplc="0409000F" w:tentative="1">
      <w:start w:val="1"/>
      <w:numFmt w:val="decimal"/>
      <w:lvlText w:val="%7."/>
      <w:lvlJc w:val="left"/>
      <w:pPr>
        <w:ind w:left="3765" w:hanging="480"/>
      </w:pPr>
    </w:lvl>
    <w:lvl w:ilvl="7" w:tplc="04090019" w:tentative="1">
      <w:start w:val="1"/>
      <w:numFmt w:val="ideographTraditional"/>
      <w:lvlText w:val="%8、"/>
      <w:lvlJc w:val="left"/>
      <w:pPr>
        <w:ind w:left="4245" w:hanging="480"/>
      </w:pPr>
    </w:lvl>
    <w:lvl w:ilvl="8" w:tplc="0409001B" w:tentative="1">
      <w:start w:val="1"/>
      <w:numFmt w:val="lowerRoman"/>
      <w:lvlText w:val="%9."/>
      <w:lvlJc w:val="right"/>
      <w:pPr>
        <w:ind w:left="4725" w:hanging="480"/>
      </w:pPr>
    </w:lvl>
  </w:abstractNum>
  <w:abstractNum w:abstractNumId="15">
    <w:nsid w:val="75F04D65"/>
    <w:multiLevelType w:val="hybridMultilevel"/>
    <w:tmpl w:val="EC5647C4"/>
    <w:lvl w:ilvl="0" w:tplc="CE26FF32">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11"/>
  </w:num>
  <w:num w:numId="3">
    <w:abstractNumId w:val="5"/>
  </w:num>
  <w:num w:numId="4">
    <w:abstractNumId w:val="10"/>
  </w:num>
  <w:num w:numId="5">
    <w:abstractNumId w:val="6"/>
  </w:num>
  <w:num w:numId="6">
    <w:abstractNumId w:val="9"/>
  </w:num>
  <w:num w:numId="7">
    <w:abstractNumId w:val="4"/>
  </w:num>
  <w:num w:numId="8">
    <w:abstractNumId w:val="8"/>
  </w:num>
  <w:num w:numId="9">
    <w:abstractNumId w:val="12"/>
  </w:num>
  <w:num w:numId="10">
    <w:abstractNumId w:val="14"/>
  </w:num>
  <w:num w:numId="11">
    <w:abstractNumId w:val="13"/>
  </w:num>
  <w:num w:numId="12">
    <w:abstractNumId w:val="2"/>
  </w:num>
  <w:num w:numId="13">
    <w:abstractNumId w:val="7"/>
  </w:num>
  <w:num w:numId="14">
    <w:abstractNumId w:val="15"/>
  </w:num>
  <w:num w:numId="15">
    <w:abstractNumId w:val="0"/>
  </w:num>
  <w:num w:numId="1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C60"/>
    <w:rsid w:val="000030CD"/>
    <w:rsid w:val="000072CA"/>
    <w:rsid w:val="00007FB9"/>
    <w:rsid w:val="00010743"/>
    <w:rsid w:val="00011504"/>
    <w:rsid w:val="000127B4"/>
    <w:rsid w:val="0001285D"/>
    <w:rsid w:val="000159E8"/>
    <w:rsid w:val="00020AAD"/>
    <w:rsid w:val="000354B8"/>
    <w:rsid w:val="00042944"/>
    <w:rsid w:val="000434FA"/>
    <w:rsid w:val="000436CB"/>
    <w:rsid w:val="00043DBE"/>
    <w:rsid w:val="00046FE0"/>
    <w:rsid w:val="00047279"/>
    <w:rsid w:val="00051102"/>
    <w:rsid w:val="00054A5A"/>
    <w:rsid w:val="00056BE4"/>
    <w:rsid w:val="0006107D"/>
    <w:rsid w:val="000637E8"/>
    <w:rsid w:val="00065063"/>
    <w:rsid w:val="0006659C"/>
    <w:rsid w:val="00067D71"/>
    <w:rsid w:val="00071C62"/>
    <w:rsid w:val="00072AEE"/>
    <w:rsid w:val="00074243"/>
    <w:rsid w:val="00074ADF"/>
    <w:rsid w:val="00075C3B"/>
    <w:rsid w:val="00080F3F"/>
    <w:rsid w:val="00083CBE"/>
    <w:rsid w:val="00084F9F"/>
    <w:rsid w:val="00087A33"/>
    <w:rsid w:val="00090921"/>
    <w:rsid w:val="00093972"/>
    <w:rsid w:val="00094C26"/>
    <w:rsid w:val="00095962"/>
    <w:rsid w:val="000A2779"/>
    <w:rsid w:val="000A3D60"/>
    <w:rsid w:val="000A64DD"/>
    <w:rsid w:val="000A7340"/>
    <w:rsid w:val="000A7C19"/>
    <w:rsid w:val="000B02A3"/>
    <w:rsid w:val="000B3731"/>
    <w:rsid w:val="000B4381"/>
    <w:rsid w:val="000B6B23"/>
    <w:rsid w:val="000B7FA7"/>
    <w:rsid w:val="000C0D6E"/>
    <w:rsid w:val="000C1E5F"/>
    <w:rsid w:val="000C33B7"/>
    <w:rsid w:val="000C357A"/>
    <w:rsid w:val="000C3BF8"/>
    <w:rsid w:val="000C4B66"/>
    <w:rsid w:val="000C5557"/>
    <w:rsid w:val="000C7A85"/>
    <w:rsid w:val="000D43AC"/>
    <w:rsid w:val="000E28AF"/>
    <w:rsid w:val="000E2EA8"/>
    <w:rsid w:val="000E56E9"/>
    <w:rsid w:val="000E6EE9"/>
    <w:rsid w:val="000F0B9E"/>
    <w:rsid w:val="000F3D4A"/>
    <w:rsid w:val="0010020B"/>
    <w:rsid w:val="0010145C"/>
    <w:rsid w:val="00101CD3"/>
    <w:rsid w:val="001026E3"/>
    <w:rsid w:val="00104D1E"/>
    <w:rsid w:val="001064A7"/>
    <w:rsid w:val="0010728B"/>
    <w:rsid w:val="00111593"/>
    <w:rsid w:val="001136AC"/>
    <w:rsid w:val="00117979"/>
    <w:rsid w:val="00122A41"/>
    <w:rsid w:val="00123CCF"/>
    <w:rsid w:val="00132523"/>
    <w:rsid w:val="0013336B"/>
    <w:rsid w:val="001335E5"/>
    <w:rsid w:val="00133B67"/>
    <w:rsid w:val="0013409D"/>
    <w:rsid w:val="00134E23"/>
    <w:rsid w:val="00137954"/>
    <w:rsid w:val="00141127"/>
    <w:rsid w:val="00143DA0"/>
    <w:rsid w:val="001445F1"/>
    <w:rsid w:val="0014592F"/>
    <w:rsid w:val="0014649D"/>
    <w:rsid w:val="00146A88"/>
    <w:rsid w:val="00150EA0"/>
    <w:rsid w:val="00155DE7"/>
    <w:rsid w:val="00156525"/>
    <w:rsid w:val="00157AC0"/>
    <w:rsid w:val="00162BE9"/>
    <w:rsid w:val="001636B9"/>
    <w:rsid w:val="0016486F"/>
    <w:rsid w:val="00165172"/>
    <w:rsid w:val="00171524"/>
    <w:rsid w:val="001726CF"/>
    <w:rsid w:val="00176C9B"/>
    <w:rsid w:val="00177FC1"/>
    <w:rsid w:val="0018088A"/>
    <w:rsid w:val="0018156B"/>
    <w:rsid w:val="001816BA"/>
    <w:rsid w:val="00182B8E"/>
    <w:rsid w:val="0018782D"/>
    <w:rsid w:val="0019312F"/>
    <w:rsid w:val="0019442B"/>
    <w:rsid w:val="001947FB"/>
    <w:rsid w:val="001A2C1E"/>
    <w:rsid w:val="001A55E7"/>
    <w:rsid w:val="001B1495"/>
    <w:rsid w:val="001B19CF"/>
    <w:rsid w:val="001B59FF"/>
    <w:rsid w:val="001B7AD6"/>
    <w:rsid w:val="001C24EE"/>
    <w:rsid w:val="001C6764"/>
    <w:rsid w:val="001D0C91"/>
    <w:rsid w:val="001D180E"/>
    <w:rsid w:val="001D2115"/>
    <w:rsid w:val="001D326E"/>
    <w:rsid w:val="001D6F45"/>
    <w:rsid w:val="001D7B0F"/>
    <w:rsid w:val="001E3335"/>
    <w:rsid w:val="001E51C6"/>
    <w:rsid w:val="001F41B7"/>
    <w:rsid w:val="001F4F22"/>
    <w:rsid w:val="001F6509"/>
    <w:rsid w:val="0020262A"/>
    <w:rsid w:val="002048B2"/>
    <w:rsid w:val="00205338"/>
    <w:rsid w:val="0020556C"/>
    <w:rsid w:val="00210E32"/>
    <w:rsid w:val="00214DC6"/>
    <w:rsid w:val="00216D89"/>
    <w:rsid w:val="0022265E"/>
    <w:rsid w:val="00223E72"/>
    <w:rsid w:val="00225E6A"/>
    <w:rsid w:val="00227BEC"/>
    <w:rsid w:val="002501DB"/>
    <w:rsid w:val="00251217"/>
    <w:rsid w:val="00257271"/>
    <w:rsid w:val="00261B98"/>
    <w:rsid w:val="00263DA6"/>
    <w:rsid w:val="002704D7"/>
    <w:rsid w:val="00270B2F"/>
    <w:rsid w:val="00272900"/>
    <w:rsid w:val="00272D2C"/>
    <w:rsid w:val="00272D69"/>
    <w:rsid w:val="00284185"/>
    <w:rsid w:val="00290D92"/>
    <w:rsid w:val="0029229B"/>
    <w:rsid w:val="00292B3E"/>
    <w:rsid w:val="00295E30"/>
    <w:rsid w:val="00296082"/>
    <w:rsid w:val="002A0D00"/>
    <w:rsid w:val="002B06E3"/>
    <w:rsid w:val="002B3F59"/>
    <w:rsid w:val="002B4BAE"/>
    <w:rsid w:val="002B56B6"/>
    <w:rsid w:val="002B68A6"/>
    <w:rsid w:val="002B70D2"/>
    <w:rsid w:val="002C0BA1"/>
    <w:rsid w:val="002C2D4C"/>
    <w:rsid w:val="002C5242"/>
    <w:rsid w:val="002C714E"/>
    <w:rsid w:val="002D097C"/>
    <w:rsid w:val="002D1988"/>
    <w:rsid w:val="002D2308"/>
    <w:rsid w:val="002D6CB0"/>
    <w:rsid w:val="002E0A99"/>
    <w:rsid w:val="002E0D61"/>
    <w:rsid w:val="002E7965"/>
    <w:rsid w:val="002F0AC2"/>
    <w:rsid w:val="002F22C4"/>
    <w:rsid w:val="002F5A00"/>
    <w:rsid w:val="003024F8"/>
    <w:rsid w:val="00306780"/>
    <w:rsid w:val="00306C10"/>
    <w:rsid w:val="00322013"/>
    <w:rsid w:val="00322827"/>
    <w:rsid w:val="00323738"/>
    <w:rsid w:val="003242E9"/>
    <w:rsid w:val="0032757D"/>
    <w:rsid w:val="003278FD"/>
    <w:rsid w:val="003339FD"/>
    <w:rsid w:val="0033635E"/>
    <w:rsid w:val="00337CCA"/>
    <w:rsid w:val="00340255"/>
    <w:rsid w:val="00340330"/>
    <w:rsid w:val="0034126B"/>
    <w:rsid w:val="00343716"/>
    <w:rsid w:val="00345121"/>
    <w:rsid w:val="00346E79"/>
    <w:rsid w:val="003628B8"/>
    <w:rsid w:val="00370500"/>
    <w:rsid w:val="00371278"/>
    <w:rsid w:val="003728EB"/>
    <w:rsid w:val="00375AE7"/>
    <w:rsid w:val="00386F36"/>
    <w:rsid w:val="00390E65"/>
    <w:rsid w:val="00391990"/>
    <w:rsid w:val="00392594"/>
    <w:rsid w:val="003946E1"/>
    <w:rsid w:val="00395050"/>
    <w:rsid w:val="00396084"/>
    <w:rsid w:val="003975E6"/>
    <w:rsid w:val="003A2681"/>
    <w:rsid w:val="003A51AA"/>
    <w:rsid w:val="003A5F98"/>
    <w:rsid w:val="003B2B1B"/>
    <w:rsid w:val="003B3342"/>
    <w:rsid w:val="003B58EE"/>
    <w:rsid w:val="003C3A07"/>
    <w:rsid w:val="003C40A6"/>
    <w:rsid w:val="003C4E51"/>
    <w:rsid w:val="003C540F"/>
    <w:rsid w:val="003C69C8"/>
    <w:rsid w:val="003C71E1"/>
    <w:rsid w:val="003C7B3D"/>
    <w:rsid w:val="003D18C9"/>
    <w:rsid w:val="003D2718"/>
    <w:rsid w:val="003D3918"/>
    <w:rsid w:val="003D3C1A"/>
    <w:rsid w:val="003D58E5"/>
    <w:rsid w:val="003D6400"/>
    <w:rsid w:val="003E0515"/>
    <w:rsid w:val="003E0E55"/>
    <w:rsid w:val="003E12E4"/>
    <w:rsid w:val="003E2BDC"/>
    <w:rsid w:val="003E320C"/>
    <w:rsid w:val="003F1679"/>
    <w:rsid w:val="003F26C8"/>
    <w:rsid w:val="003F2CD6"/>
    <w:rsid w:val="003F52B8"/>
    <w:rsid w:val="003F6A9F"/>
    <w:rsid w:val="00402953"/>
    <w:rsid w:val="00402DCA"/>
    <w:rsid w:val="00406244"/>
    <w:rsid w:val="004108AD"/>
    <w:rsid w:val="00412B09"/>
    <w:rsid w:val="00414413"/>
    <w:rsid w:val="00414713"/>
    <w:rsid w:val="00414810"/>
    <w:rsid w:val="00425960"/>
    <w:rsid w:val="0042664D"/>
    <w:rsid w:val="004266BB"/>
    <w:rsid w:val="00427D4D"/>
    <w:rsid w:val="00430609"/>
    <w:rsid w:val="00431169"/>
    <w:rsid w:val="00435429"/>
    <w:rsid w:val="0043548B"/>
    <w:rsid w:val="00436151"/>
    <w:rsid w:val="0043639B"/>
    <w:rsid w:val="004406D9"/>
    <w:rsid w:val="004446AD"/>
    <w:rsid w:val="00454E21"/>
    <w:rsid w:val="00460B10"/>
    <w:rsid w:val="00462269"/>
    <w:rsid w:val="004631E2"/>
    <w:rsid w:val="00465914"/>
    <w:rsid w:val="004667F8"/>
    <w:rsid w:val="00471D6A"/>
    <w:rsid w:val="004763DA"/>
    <w:rsid w:val="00477994"/>
    <w:rsid w:val="004801E7"/>
    <w:rsid w:val="0048034C"/>
    <w:rsid w:val="0048175D"/>
    <w:rsid w:val="00486AAA"/>
    <w:rsid w:val="00490854"/>
    <w:rsid w:val="00496C77"/>
    <w:rsid w:val="0049736E"/>
    <w:rsid w:val="004A24CD"/>
    <w:rsid w:val="004A55D4"/>
    <w:rsid w:val="004A5BB9"/>
    <w:rsid w:val="004A6595"/>
    <w:rsid w:val="004A76C6"/>
    <w:rsid w:val="004B3665"/>
    <w:rsid w:val="004B644F"/>
    <w:rsid w:val="004B6795"/>
    <w:rsid w:val="004B6A38"/>
    <w:rsid w:val="004C3CC3"/>
    <w:rsid w:val="004D4CE3"/>
    <w:rsid w:val="004E18FE"/>
    <w:rsid w:val="004E5CEA"/>
    <w:rsid w:val="004F0FA5"/>
    <w:rsid w:val="004F7E76"/>
    <w:rsid w:val="00501206"/>
    <w:rsid w:val="005027BC"/>
    <w:rsid w:val="005053E6"/>
    <w:rsid w:val="0051146C"/>
    <w:rsid w:val="005114DA"/>
    <w:rsid w:val="005120D9"/>
    <w:rsid w:val="00512AB1"/>
    <w:rsid w:val="0051641F"/>
    <w:rsid w:val="00516A0B"/>
    <w:rsid w:val="005206B4"/>
    <w:rsid w:val="005220F8"/>
    <w:rsid w:val="00522119"/>
    <w:rsid w:val="005254D2"/>
    <w:rsid w:val="005258A7"/>
    <w:rsid w:val="00526FD2"/>
    <w:rsid w:val="00530635"/>
    <w:rsid w:val="00533519"/>
    <w:rsid w:val="00533FF7"/>
    <w:rsid w:val="005404A3"/>
    <w:rsid w:val="00542F1F"/>
    <w:rsid w:val="005440EC"/>
    <w:rsid w:val="00546A2A"/>
    <w:rsid w:val="005479A7"/>
    <w:rsid w:val="0055448E"/>
    <w:rsid w:val="005551DD"/>
    <w:rsid w:val="00555C9F"/>
    <w:rsid w:val="0056195A"/>
    <w:rsid w:val="00573EAC"/>
    <w:rsid w:val="005744D3"/>
    <w:rsid w:val="00574F9C"/>
    <w:rsid w:val="00576EDE"/>
    <w:rsid w:val="0058170D"/>
    <w:rsid w:val="00582233"/>
    <w:rsid w:val="00582FB0"/>
    <w:rsid w:val="00583739"/>
    <w:rsid w:val="00586937"/>
    <w:rsid w:val="00586B35"/>
    <w:rsid w:val="00590A49"/>
    <w:rsid w:val="00590AAA"/>
    <w:rsid w:val="00591E9C"/>
    <w:rsid w:val="005960CC"/>
    <w:rsid w:val="00596793"/>
    <w:rsid w:val="005969D1"/>
    <w:rsid w:val="005A2000"/>
    <w:rsid w:val="005A29E6"/>
    <w:rsid w:val="005A39E7"/>
    <w:rsid w:val="005A7BB8"/>
    <w:rsid w:val="005B794F"/>
    <w:rsid w:val="005C2F77"/>
    <w:rsid w:val="005C4B78"/>
    <w:rsid w:val="005C727A"/>
    <w:rsid w:val="005C7F65"/>
    <w:rsid w:val="005D2C12"/>
    <w:rsid w:val="005D3603"/>
    <w:rsid w:val="005D5EE0"/>
    <w:rsid w:val="005D6E43"/>
    <w:rsid w:val="005D78E1"/>
    <w:rsid w:val="005E472B"/>
    <w:rsid w:val="005E5B11"/>
    <w:rsid w:val="005E6300"/>
    <w:rsid w:val="005E648F"/>
    <w:rsid w:val="005E7FE5"/>
    <w:rsid w:val="005F0679"/>
    <w:rsid w:val="00600A2E"/>
    <w:rsid w:val="006043C2"/>
    <w:rsid w:val="006141C0"/>
    <w:rsid w:val="0061566C"/>
    <w:rsid w:val="00616BE5"/>
    <w:rsid w:val="00622848"/>
    <w:rsid w:val="00625DD2"/>
    <w:rsid w:val="00626E8F"/>
    <w:rsid w:val="0062794D"/>
    <w:rsid w:val="00627AA3"/>
    <w:rsid w:val="006342DC"/>
    <w:rsid w:val="00644A0B"/>
    <w:rsid w:val="00645403"/>
    <w:rsid w:val="00646089"/>
    <w:rsid w:val="00651A44"/>
    <w:rsid w:val="00652FA3"/>
    <w:rsid w:val="00654143"/>
    <w:rsid w:val="00661C7E"/>
    <w:rsid w:val="006623BB"/>
    <w:rsid w:val="006657AB"/>
    <w:rsid w:val="00666115"/>
    <w:rsid w:val="0066638F"/>
    <w:rsid w:val="006768F3"/>
    <w:rsid w:val="00686FB8"/>
    <w:rsid w:val="00687CD6"/>
    <w:rsid w:val="00691E22"/>
    <w:rsid w:val="00692E5F"/>
    <w:rsid w:val="00692F78"/>
    <w:rsid w:val="00696E14"/>
    <w:rsid w:val="006A2996"/>
    <w:rsid w:val="006A3D0D"/>
    <w:rsid w:val="006A3DA5"/>
    <w:rsid w:val="006A5B5C"/>
    <w:rsid w:val="006B0D30"/>
    <w:rsid w:val="006B20C0"/>
    <w:rsid w:val="006B332E"/>
    <w:rsid w:val="006C2795"/>
    <w:rsid w:val="006C36B7"/>
    <w:rsid w:val="006C427F"/>
    <w:rsid w:val="006C4F39"/>
    <w:rsid w:val="006C5BE5"/>
    <w:rsid w:val="006D07A0"/>
    <w:rsid w:val="006D27AA"/>
    <w:rsid w:val="006D4AAB"/>
    <w:rsid w:val="006D64E9"/>
    <w:rsid w:val="006D6D15"/>
    <w:rsid w:val="006E084B"/>
    <w:rsid w:val="006E3634"/>
    <w:rsid w:val="006E509D"/>
    <w:rsid w:val="006F1815"/>
    <w:rsid w:val="006F3A89"/>
    <w:rsid w:val="006F72A5"/>
    <w:rsid w:val="00700FA0"/>
    <w:rsid w:val="007026FB"/>
    <w:rsid w:val="007041A9"/>
    <w:rsid w:val="007049D5"/>
    <w:rsid w:val="00710E69"/>
    <w:rsid w:val="00711833"/>
    <w:rsid w:val="00713415"/>
    <w:rsid w:val="00716A7B"/>
    <w:rsid w:val="00723A2A"/>
    <w:rsid w:val="00725A09"/>
    <w:rsid w:val="00726AF2"/>
    <w:rsid w:val="00730EAB"/>
    <w:rsid w:val="00731A46"/>
    <w:rsid w:val="007330FE"/>
    <w:rsid w:val="007341AF"/>
    <w:rsid w:val="0073449C"/>
    <w:rsid w:val="00737DC5"/>
    <w:rsid w:val="007436EC"/>
    <w:rsid w:val="007439B7"/>
    <w:rsid w:val="00744148"/>
    <w:rsid w:val="0074424C"/>
    <w:rsid w:val="00744A83"/>
    <w:rsid w:val="007540C5"/>
    <w:rsid w:val="00754AEB"/>
    <w:rsid w:val="007553D8"/>
    <w:rsid w:val="0075604B"/>
    <w:rsid w:val="007610C6"/>
    <w:rsid w:val="007626DF"/>
    <w:rsid w:val="0076759D"/>
    <w:rsid w:val="00770F81"/>
    <w:rsid w:val="00772BD9"/>
    <w:rsid w:val="0077682A"/>
    <w:rsid w:val="00782BDD"/>
    <w:rsid w:val="00783287"/>
    <w:rsid w:val="007839D9"/>
    <w:rsid w:val="007865F1"/>
    <w:rsid w:val="00786B29"/>
    <w:rsid w:val="007908F2"/>
    <w:rsid w:val="00793589"/>
    <w:rsid w:val="007A2BF5"/>
    <w:rsid w:val="007A52F3"/>
    <w:rsid w:val="007A5965"/>
    <w:rsid w:val="007B1C15"/>
    <w:rsid w:val="007B4723"/>
    <w:rsid w:val="007B4A0E"/>
    <w:rsid w:val="007C0706"/>
    <w:rsid w:val="007C4FF4"/>
    <w:rsid w:val="007D096C"/>
    <w:rsid w:val="007D333B"/>
    <w:rsid w:val="007D49DF"/>
    <w:rsid w:val="007E13AF"/>
    <w:rsid w:val="007E4340"/>
    <w:rsid w:val="007F3A23"/>
    <w:rsid w:val="007F546C"/>
    <w:rsid w:val="007F5558"/>
    <w:rsid w:val="00803732"/>
    <w:rsid w:val="00804CB0"/>
    <w:rsid w:val="00806427"/>
    <w:rsid w:val="00810D39"/>
    <w:rsid w:val="00811283"/>
    <w:rsid w:val="008157D9"/>
    <w:rsid w:val="008172F5"/>
    <w:rsid w:val="00822205"/>
    <w:rsid w:val="00823BC2"/>
    <w:rsid w:val="00825AD3"/>
    <w:rsid w:val="00827E58"/>
    <w:rsid w:val="00832785"/>
    <w:rsid w:val="00834E35"/>
    <w:rsid w:val="00835185"/>
    <w:rsid w:val="008377E0"/>
    <w:rsid w:val="00841E8F"/>
    <w:rsid w:val="00843465"/>
    <w:rsid w:val="008445BA"/>
    <w:rsid w:val="008451ED"/>
    <w:rsid w:val="008611F7"/>
    <w:rsid w:val="00864289"/>
    <w:rsid w:val="00865385"/>
    <w:rsid w:val="00867798"/>
    <w:rsid w:val="00867CCF"/>
    <w:rsid w:val="00874EEF"/>
    <w:rsid w:val="0087727B"/>
    <w:rsid w:val="00877AEE"/>
    <w:rsid w:val="00877E8D"/>
    <w:rsid w:val="00880B2F"/>
    <w:rsid w:val="0088607E"/>
    <w:rsid w:val="0089028D"/>
    <w:rsid w:val="00890B88"/>
    <w:rsid w:val="00891EA0"/>
    <w:rsid w:val="008958B1"/>
    <w:rsid w:val="008A0C34"/>
    <w:rsid w:val="008A3AF0"/>
    <w:rsid w:val="008B0976"/>
    <w:rsid w:val="008B2B4F"/>
    <w:rsid w:val="008B39B4"/>
    <w:rsid w:val="008B4C28"/>
    <w:rsid w:val="008B5359"/>
    <w:rsid w:val="008B5FDF"/>
    <w:rsid w:val="008B6CA8"/>
    <w:rsid w:val="008C137F"/>
    <w:rsid w:val="008C3794"/>
    <w:rsid w:val="008D0AFE"/>
    <w:rsid w:val="008D6F8A"/>
    <w:rsid w:val="008D7666"/>
    <w:rsid w:val="008E0C60"/>
    <w:rsid w:val="008E692D"/>
    <w:rsid w:val="008E6ECE"/>
    <w:rsid w:val="008E786D"/>
    <w:rsid w:val="008F499C"/>
    <w:rsid w:val="008F60EB"/>
    <w:rsid w:val="008F7EBE"/>
    <w:rsid w:val="00902AE3"/>
    <w:rsid w:val="00904B60"/>
    <w:rsid w:val="009072E0"/>
    <w:rsid w:val="009115BF"/>
    <w:rsid w:val="009125B9"/>
    <w:rsid w:val="00912630"/>
    <w:rsid w:val="00913325"/>
    <w:rsid w:val="009151AF"/>
    <w:rsid w:val="00921357"/>
    <w:rsid w:val="00923049"/>
    <w:rsid w:val="009239AB"/>
    <w:rsid w:val="00925813"/>
    <w:rsid w:val="00925D8E"/>
    <w:rsid w:val="009274DF"/>
    <w:rsid w:val="00930479"/>
    <w:rsid w:val="00935AE8"/>
    <w:rsid w:val="00943357"/>
    <w:rsid w:val="0094449D"/>
    <w:rsid w:val="00947B62"/>
    <w:rsid w:val="009500D4"/>
    <w:rsid w:val="009526CF"/>
    <w:rsid w:val="00954213"/>
    <w:rsid w:val="00955415"/>
    <w:rsid w:val="009573C0"/>
    <w:rsid w:val="009621F5"/>
    <w:rsid w:val="00963445"/>
    <w:rsid w:val="0096710F"/>
    <w:rsid w:val="00970D93"/>
    <w:rsid w:val="00971619"/>
    <w:rsid w:val="00971BB8"/>
    <w:rsid w:val="00972F5A"/>
    <w:rsid w:val="00981292"/>
    <w:rsid w:val="0098207E"/>
    <w:rsid w:val="00982093"/>
    <w:rsid w:val="009852A0"/>
    <w:rsid w:val="00990D1F"/>
    <w:rsid w:val="00992AAD"/>
    <w:rsid w:val="009931BF"/>
    <w:rsid w:val="00996C37"/>
    <w:rsid w:val="009A1917"/>
    <w:rsid w:val="009A290C"/>
    <w:rsid w:val="009A31A7"/>
    <w:rsid w:val="009A3A9F"/>
    <w:rsid w:val="009A6DAE"/>
    <w:rsid w:val="009B18A7"/>
    <w:rsid w:val="009B239D"/>
    <w:rsid w:val="009B2401"/>
    <w:rsid w:val="009B5485"/>
    <w:rsid w:val="009B7470"/>
    <w:rsid w:val="009C029E"/>
    <w:rsid w:val="009C1F1C"/>
    <w:rsid w:val="009C45E4"/>
    <w:rsid w:val="009C5798"/>
    <w:rsid w:val="009C7C4C"/>
    <w:rsid w:val="009D0BD5"/>
    <w:rsid w:val="009D2A47"/>
    <w:rsid w:val="009D7511"/>
    <w:rsid w:val="009D7FCD"/>
    <w:rsid w:val="009E1D58"/>
    <w:rsid w:val="009E2065"/>
    <w:rsid w:val="009E3220"/>
    <w:rsid w:val="009E3D9F"/>
    <w:rsid w:val="009E3E5B"/>
    <w:rsid w:val="009E3EAD"/>
    <w:rsid w:val="009E543D"/>
    <w:rsid w:val="009E5B65"/>
    <w:rsid w:val="009E757A"/>
    <w:rsid w:val="009F248B"/>
    <w:rsid w:val="009F453F"/>
    <w:rsid w:val="009F7DEA"/>
    <w:rsid w:val="00A002C9"/>
    <w:rsid w:val="00A01918"/>
    <w:rsid w:val="00A03666"/>
    <w:rsid w:val="00A0456F"/>
    <w:rsid w:val="00A05307"/>
    <w:rsid w:val="00A06835"/>
    <w:rsid w:val="00A11578"/>
    <w:rsid w:val="00A13AF7"/>
    <w:rsid w:val="00A13E58"/>
    <w:rsid w:val="00A145FC"/>
    <w:rsid w:val="00A16354"/>
    <w:rsid w:val="00A163EC"/>
    <w:rsid w:val="00A17508"/>
    <w:rsid w:val="00A208DA"/>
    <w:rsid w:val="00A21362"/>
    <w:rsid w:val="00A21442"/>
    <w:rsid w:val="00A22789"/>
    <w:rsid w:val="00A24A7D"/>
    <w:rsid w:val="00A2559E"/>
    <w:rsid w:val="00A34E20"/>
    <w:rsid w:val="00A36E08"/>
    <w:rsid w:val="00A43195"/>
    <w:rsid w:val="00A4582C"/>
    <w:rsid w:val="00A549EC"/>
    <w:rsid w:val="00A567C8"/>
    <w:rsid w:val="00A60080"/>
    <w:rsid w:val="00A603A7"/>
    <w:rsid w:val="00A63636"/>
    <w:rsid w:val="00A64414"/>
    <w:rsid w:val="00A64A5B"/>
    <w:rsid w:val="00A66A22"/>
    <w:rsid w:val="00A70E9C"/>
    <w:rsid w:val="00A70EC6"/>
    <w:rsid w:val="00A7140E"/>
    <w:rsid w:val="00A7156C"/>
    <w:rsid w:val="00A735D9"/>
    <w:rsid w:val="00A80E53"/>
    <w:rsid w:val="00A82249"/>
    <w:rsid w:val="00A87E8E"/>
    <w:rsid w:val="00A90A52"/>
    <w:rsid w:val="00A912C7"/>
    <w:rsid w:val="00A9719E"/>
    <w:rsid w:val="00A97B6C"/>
    <w:rsid w:val="00AA024A"/>
    <w:rsid w:val="00AA492A"/>
    <w:rsid w:val="00AA4F33"/>
    <w:rsid w:val="00AA5E14"/>
    <w:rsid w:val="00AA69D4"/>
    <w:rsid w:val="00AA7417"/>
    <w:rsid w:val="00AB0AE8"/>
    <w:rsid w:val="00AB2359"/>
    <w:rsid w:val="00AB2CAB"/>
    <w:rsid w:val="00AB50AA"/>
    <w:rsid w:val="00AB7F30"/>
    <w:rsid w:val="00AC2297"/>
    <w:rsid w:val="00AC3BA0"/>
    <w:rsid w:val="00AC434E"/>
    <w:rsid w:val="00AC6C2B"/>
    <w:rsid w:val="00AC7412"/>
    <w:rsid w:val="00AC7589"/>
    <w:rsid w:val="00AD3C91"/>
    <w:rsid w:val="00AD5496"/>
    <w:rsid w:val="00AD642B"/>
    <w:rsid w:val="00AD75EB"/>
    <w:rsid w:val="00AD77DE"/>
    <w:rsid w:val="00AD7DE0"/>
    <w:rsid w:val="00AE1576"/>
    <w:rsid w:val="00AE1723"/>
    <w:rsid w:val="00AF12F4"/>
    <w:rsid w:val="00AF44F4"/>
    <w:rsid w:val="00B000EE"/>
    <w:rsid w:val="00B00C2D"/>
    <w:rsid w:val="00B032B1"/>
    <w:rsid w:val="00B04022"/>
    <w:rsid w:val="00B041EB"/>
    <w:rsid w:val="00B04DDD"/>
    <w:rsid w:val="00B075A6"/>
    <w:rsid w:val="00B07C7F"/>
    <w:rsid w:val="00B10018"/>
    <w:rsid w:val="00B10F5B"/>
    <w:rsid w:val="00B12531"/>
    <w:rsid w:val="00B128FF"/>
    <w:rsid w:val="00B136CF"/>
    <w:rsid w:val="00B14994"/>
    <w:rsid w:val="00B15977"/>
    <w:rsid w:val="00B20BF9"/>
    <w:rsid w:val="00B2132B"/>
    <w:rsid w:val="00B21B7B"/>
    <w:rsid w:val="00B231F4"/>
    <w:rsid w:val="00B23679"/>
    <w:rsid w:val="00B25220"/>
    <w:rsid w:val="00B371E7"/>
    <w:rsid w:val="00B376E6"/>
    <w:rsid w:val="00B41005"/>
    <w:rsid w:val="00B43644"/>
    <w:rsid w:val="00B44354"/>
    <w:rsid w:val="00B47178"/>
    <w:rsid w:val="00B5096F"/>
    <w:rsid w:val="00B5116B"/>
    <w:rsid w:val="00B557BE"/>
    <w:rsid w:val="00B5641F"/>
    <w:rsid w:val="00B576C1"/>
    <w:rsid w:val="00B5771B"/>
    <w:rsid w:val="00B610BC"/>
    <w:rsid w:val="00B61BC9"/>
    <w:rsid w:val="00B64769"/>
    <w:rsid w:val="00B719C6"/>
    <w:rsid w:val="00B739E3"/>
    <w:rsid w:val="00B74EC8"/>
    <w:rsid w:val="00B7649C"/>
    <w:rsid w:val="00B769D9"/>
    <w:rsid w:val="00B7779A"/>
    <w:rsid w:val="00B87524"/>
    <w:rsid w:val="00B905B5"/>
    <w:rsid w:val="00B93616"/>
    <w:rsid w:val="00B93849"/>
    <w:rsid w:val="00B940A2"/>
    <w:rsid w:val="00B96021"/>
    <w:rsid w:val="00B9658E"/>
    <w:rsid w:val="00B97E2E"/>
    <w:rsid w:val="00BA2080"/>
    <w:rsid w:val="00BA3ABF"/>
    <w:rsid w:val="00BA3D42"/>
    <w:rsid w:val="00BA48FC"/>
    <w:rsid w:val="00BA66C2"/>
    <w:rsid w:val="00BA7796"/>
    <w:rsid w:val="00BB14C2"/>
    <w:rsid w:val="00BB2F01"/>
    <w:rsid w:val="00BB3F72"/>
    <w:rsid w:val="00BB45FB"/>
    <w:rsid w:val="00BC41E0"/>
    <w:rsid w:val="00BC5546"/>
    <w:rsid w:val="00BC724E"/>
    <w:rsid w:val="00BD26CE"/>
    <w:rsid w:val="00BD4269"/>
    <w:rsid w:val="00BD5A07"/>
    <w:rsid w:val="00BD7B91"/>
    <w:rsid w:val="00BD7CCB"/>
    <w:rsid w:val="00BF0A14"/>
    <w:rsid w:val="00BF0AA7"/>
    <w:rsid w:val="00BF3117"/>
    <w:rsid w:val="00BF561A"/>
    <w:rsid w:val="00BF5644"/>
    <w:rsid w:val="00C006EE"/>
    <w:rsid w:val="00C07946"/>
    <w:rsid w:val="00C1242B"/>
    <w:rsid w:val="00C125A5"/>
    <w:rsid w:val="00C175E6"/>
    <w:rsid w:val="00C2678D"/>
    <w:rsid w:val="00C2695A"/>
    <w:rsid w:val="00C27799"/>
    <w:rsid w:val="00C30CD8"/>
    <w:rsid w:val="00C34D72"/>
    <w:rsid w:val="00C3632F"/>
    <w:rsid w:val="00C41B97"/>
    <w:rsid w:val="00C42A6F"/>
    <w:rsid w:val="00C507B1"/>
    <w:rsid w:val="00C5168C"/>
    <w:rsid w:val="00C53AE9"/>
    <w:rsid w:val="00C540EF"/>
    <w:rsid w:val="00C579A5"/>
    <w:rsid w:val="00C6647E"/>
    <w:rsid w:val="00C672C9"/>
    <w:rsid w:val="00C67BBE"/>
    <w:rsid w:val="00C72836"/>
    <w:rsid w:val="00C748D9"/>
    <w:rsid w:val="00C75C8B"/>
    <w:rsid w:val="00C808F2"/>
    <w:rsid w:val="00C80AFD"/>
    <w:rsid w:val="00C83C51"/>
    <w:rsid w:val="00C85998"/>
    <w:rsid w:val="00C8637F"/>
    <w:rsid w:val="00C877D8"/>
    <w:rsid w:val="00C87B56"/>
    <w:rsid w:val="00C91D48"/>
    <w:rsid w:val="00C93553"/>
    <w:rsid w:val="00C93BE7"/>
    <w:rsid w:val="00C96670"/>
    <w:rsid w:val="00CA2FF9"/>
    <w:rsid w:val="00CA5B1D"/>
    <w:rsid w:val="00CA721A"/>
    <w:rsid w:val="00CB3290"/>
    <w:rsid w:val="00CB66AB"/>
    <w:rsid w:val="00CC027F"/>
    <w:rsid w:val="00CC15FC"/>
    <w:rsid w:val="00CC183E"/>
    <w:rsid w:val="00CC1A41"/>
    <w:rsid w:val="00CC26F8"/>
    <w:rsid w:val="00CC2D87"/>
    <w:rsid w:val="00CC41F7"/>
    <w:rsid w:val="00CC73F9"/>
    <w:rsid w:val="00CD4AC0"/>
    <w:rsid w:val="00CD6CF4"/>
    <w:rsid w:val="00CE17F8"/>
    <w:rsid w:val="00CE27D3"/>
    <w:rsid w:val="00CE4F0D"/>
    <w:rsid w:val="00CE5F18"/>
    <w:rsid w:val="00CF3435"/>
    <w:rsid w:val="00D06B11"/>
    <w:rsid w:val="00D06BFD"/>
    <w:rsid w:val="00D10E13"/>
    <w:rsid w:val="00D12586"/>
    <w:rsid w:val="00D1486C"/>
    <w:rsid w:val="00D155BD"/>
    <w:rsid w:val="00D15635"/>
    <w:rsid w:val="00D17235"/>
    <w:rsid w:val="00D17AA2"/>
    <w:rsid w:val="00D17E4D"/>
    <w:rsid w:val="00D2288F"/>
    <w:rsid w:val="00D23A64"/>
    <w:rsid w:val="00D23C30"/>
    <w:rsid w:val="00D33493"/>
    <w:rsid w:val="00D34519"/>
    <w:rsid w:val="00D36577"/>
    <w:rsid w:val="00D418C1"/>
    <w:rsid w:val="00D4269B"/>
    <w:rsid w:val="00D4501A"/>
    <w:rsid w:val="00D47667"/>
    <w:rsid w:val="00D5020D"/>
    <w:rsid w:val="00D6228E"/>
    <w:rsid w:val="00D63A06"/>
    <w:rsid w:val="00D704CE"/>
    <w:rsid w:val="00D96C4B"/>
    <w:rsid w:val="00DA0C8E"/>
    <w:rsid w:val="00DA10CD"/>
    <w:rsid w:val="00DA1CA5"/>
    <w:rsid w:val="00DA2D08"/>
    <w:rsid w:val="00DA4A59"/>
    <w:rsid w:val="00DB00DD"/>
    <w:rsid w:val="00DB196F"/>
    <w:rsid w:val="00DB5918"/>
    <w:rsid w:val="00DB6789"/>
    <w:rsid w:val="00DB72B9"/>
    <w:rsid w:val="00DC0386"/>
    <w:rsid w:val="00DC11C8"/>
    <w:rsid w:val="00DC16CC"/>
    <w:rsid w:val="00DC39CF"/>
    <w:rsid w:val="00DD1B33"/>
    <w:rsid w:val="00DD414C"/>
    <w:rsid w:val="00DE07BB"/>
    <w:rsid w:val="00DE4104"/>
    <w:rsid w:val="00DE7DF2"/>
    <w:rsid w:val="00DF2105"/>
    <w:rsid w:val="00DF226E"/>
    <w:rsid w:val="00DF356A"/>
    <w:rsid w:val="00DF4D2E"/>
    <w:rsid w:val="00DF5223"/>
    <w:rsid w:val="00E000F7"/>
    <w:rsid w:val="00E04D54"/>
    <w:rsid w:val="00E100A8"/>
    <w:rsid w:val="00E114BD"/>
    <w:rsid w:val="00E11DE4"/>
    <w:rsid w:val="00E20D4E"/>
    <w:rsid w:val="00E22521"/>
    <w:rsid w:val="00E266EE"/>
    <w:rsid w:val="00E27D84"/>
    <w:rsid w:val="00E37198"/>
    <w:rsid w:val="00E41755"/>
    <w:rsid w:val="00E41F6E"/>
    <w:rsid w:val="00E43A97"/>
    <w:rsid w:val="00E43FDC"/>
    <w:rsid w:val="00E44749"/>
    <w:rsid w:val="00E50BBE"/>
    <w:rsid w:val="00E5290A"/>
    <w:rsid w:val="00E538DF"/>
    <w:rsid w:val="00E5394A"/>
    <w:rsid w:val="00E5558F"/>
    <w:rsid w:val="00E55A41"/>
    <w:rsid w:val="00E571EA"/>
    <w:rsid w:val="00E57E60"/>
    <w:rsid w:val="00E57EFC"/>
    <w:rsid w:val="00E600DE"/>
    <w:rsid w:val="00E6391B"/>
    <w:rsid w:val="00E645A9"/>
    <w:rsid w:val="00E6590D"/>
    <w:rsid w:val="00E670EF"/>
    <w:rsid w:val="00E6710A"/>
    <w:rsid w:val="00E6732A"/>
    <w:rsid w:val="00E723D3"/>
    <w:rsid w:val="00E7244A"/>
    <w:rsid w:val="00E72E7B"/>
    <w:rsid w:val="00E73AD6"/>
    <w:rsid w:val="00E73B4E"/>
    <w:rsid w:val="00E73FCA"/>
    <w:rsid w:val="00E76500"/>
    <w:rsid w:val="00E76EAB"/>
    <w:rsid w:val="00E7793A"/>
    <w:rsid w:val="00E8156F"/>
    <w:rsid w:val="00E81DC3"/>
    <w:rsid w:val="00E8527F"/>
    <w:rsid w:val="00E9167B"/>
    <w:rsid w:val="00E91BFA"/>
    <w:rsid w:val="00E94922"/>
    <w:rsid w:val="00EA5C72"/>
    <w:rsid w:val="00EA6298"/>
    <w:rsid w:val="00EA6CA7"/>
    <w:rsid w:val="00EA7718"/>
    <w:rsid w:val="00EB36C2"/>
    <w:rsid w:val="00EB3AF1"/>
    <w:rsid w:val="00EB3C15"/>
    <w:rsid w:val="00EB5F6A"/>
    <w:rsid w:val="00EB7800"/>
    <w:rsid w:val="00EC0D37"/>
    <w:rsid w:val="00EC14AE"/>
    <w:rsid w:val="00EC4F31"/>
    <w:rsid w:val="00EC538D"/>
    <w:rsid w:val="00EC5B21"/>
    <w:rsid w:val="00ED01FC"/>
    <w:rsid w:val="00ED0288"/>
    <w:rsid w:val="00ED24AE"/>
    <w:rsid w:val="00ED75CC"/>
    <w:rsid w:val="00EE1424"/>
    <w:rsid w:val="00EE51E6"/>
    <w:rsid w:val="00EF02AA"/>
    <w:rsid w:val="00EF7800"/>
    <w:rsid w:val="00F004E3"/>
    <w:rsid w:val="00F03095"/>
    <w:rsid w:val="00F055C8"/>
    <w:rsid w:val="00F06F8E"/>
    <w:rsid w:val="00F11171"/>
    <w:rsid w:val="00F11280"/>
    <w:rsid w:val="00F14757"/>
    <w:rsid w:val="00F20340"/>
    <w:rsid w:val="00F2046A"/>
    <w:rsid w:val="00F2616D"/>
    <w:rsid w:val="00F26DFB"/>
    <w:rsid w:val="00F30B80"/>
    <w:rsid w:val="00F33573"/>
    <w:rsid w:val="00F34D51"/>
    <w:rsid w:val="00F358D9"/>
    <w:rsid w:val="00F36215"/>
    <w:rsid w:val="00F37CBE"/>
    <w:rsid w:val="00F4177C"/>
    <w:rsid w:val="00F43290"/>
    <w:rsid w:val="00F44012"/>
    <w:rsid w:val="00F4533D"/>
    <w:rsid w:val="00F45BF2"/>
    <w:rsid w:val="00F45F62"/>
    <w:rsid w:val="00F47BA1"/>
    <w:rsid w:val="00F56397"/>
    <w:rsid w:val="00F614FE"/>
    <w:rsid w:val="00F62158"/>
    <w:rsid w:val="00F621C8"/>
    <w:rsid w:val="00F622CE"/>
    <w:rsid w:val="00F63FB3"/>
    <w:rsid w:val="00F67590"/>
    <w:rsid w:val="00F67A29"/>
    <w:rsid w:val="00F70BF2"/>
    <w:rsid w:val="00F71D91"/>
    <w:rsid w:val="00F747F2"/>
    <w:rsid w:val="00F75394"/>
    <w:rsid w:val="00F7603C"/>
    <w:rsid w:val="00F7620C"/>
    <w:rsid w:val="00F84063"/>
    <w:rsid w:val="00F92913"/>
    <w:rsid w:val="00F956C8"/>
    <w:rsid w:val="00F95718"/>
    <w:rsid w:val="00FA133D"/>
    <w:rsid w:val="00FA4163"/>
    <w:rsid w:val="00FA548C"/>
    <w:rsid w:val="00FA56F6"/>
    <w:rsid w:val="00FA60CB"/>
    <w:rsid w:val="00FB03A2"/>
    <w:rsid w:val="00FB1B27"/>
    <w:rsid w:val="00FB3665"/>
    <w:rsid w:val="00FB5DB1"/>
    <w:rsid w:val="00FB701C"/>
    <w:rsid w:val="00FC0247"/>
    <w:rsid w:val="00FC0DB9"/>
    <w:rsid w:val="00FC2981"/>
    <w:rsid w:val="00FC3472"/>
    <w:rsid w:val="00FC43AA"/>
    <w:rsid w:val="00FC464D"/>
    <w:rsid w:val="00FC6E7E"/>
    <w:rsid w:val="00FD16D8"/>
    <w:rsid w:val="00FD486C"/>
    <w:rsid w:val="00FD64E3"/>
    <w:rsid w:val="00FD7B6C"/>
    <w:rsid w:val="00FE1426"/>
    <w:rsid w:val="00FE1C37"/>
    <w:rsid w:val="00FE2BB4"/>
    <w:rsid w:val="00FE3EA8"/>
    <w:rsid w:val="00FF2457"/>
    <w:rsid w:val="00FF74B0"/>
    <w:rsid w:val="00FF7A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57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583739"/>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52B8"/>
    <w:pPr>
      <w:ind w:firstLineChars="200" w:firstLine="420"/>
    </w:pPr>
  </w:style>
  <w:style w:type="paragraph" w:styleId="a4">
    <w:name w:val="header"/>
    <w:basedOn w:val="a"/>
    <w:link w:val="a5"/>
    <w:uiPriority w:val="99"/>
    <w:unhideWhenUsed/>
    <w:rsid w:val="009E2065"/>
    <w:pPr>
      <w:tabs>
        <w:tab w:val="center" w:pos="4153"/>
        <w:tab w:val="right" w:pos="8306"/>
      </w:tabs>
      <w:snapToGrid w:val="0"/>
    </w:pPr>
    <w:rPr>
      <w:sz w:val="20"/>
      <w:szCs w:val="20"/>
    </w:rPr>
  </w:style>
  <w:style w:type="character" w:customStyle="1" w:styleId="a5">
    <w:name w:val="頁首 字元"/>
    <w:basedOn w:val="a0"/>
    <w:link w:val="a4"/>
    <w:uiPriority w:val="99"/>
    <w:rsid w:val="009E2065"/>
    <w:rPr>
      <w:sz w:val="20"/>
      <w:szCs w:val="20"/>
    </w:rPr>
  </w:style>
  <w:style w:type="paragraph" w:styleId="a6">
    <w:name w:val="footer"/>
    <w:basedOn w:val="a"/>
    <w:link w:val="a7"/>
    <w:uiPriority w:val="99"/>
    <w:unhideWhenUsed/>
    <w:rsid w:val="009E2065"/>
    <w:pPr>
      <w:tabs>
        <w:tab w:val="center" w:pos="4153"/>
        <w:tab w:val="right" w:pos="8306"/>
      </w:tabs>
      <w:snapToGrid w:val="0"/>
    </w:pPr>
    <w:rPr>
      <w:sz w:val="20"/>
      <w:szCs w:val="20"/>
    </w:rPr>
  </w:style>
  <w:style w:type="character" w:customStyle="1" w:styleId="a7">
    <w:name w:val="頁尾 字元"/>
    <w:basedOn w:val="a0"/>
    <w:link w:val="a6"/>
    <w:uiPriority w:val="99"/>
    <w:rsid w:val="009E2065"/>
    <w:rPr>
      <w:sz w:val="20"/>
      <w:szCs w:val="20"/>
    </w:rPr>
  </w:style>
  <w:style w:type="character" w:styleId="a8">
    <w:name w:val="Hyperlink"/>
    <w:basedOn w:val="a0"/>
    <w:uiPriority w:val="99"/>
    <w:unhideWhenUsed/>
    <w:rsid w:val="00C96670"/>
    <w:rPr>
      <w:color w:val="0563C1" w:themeColor="hyperlink"/>
      <w:u w:val="single"/>
    </w:rPr>
  </w:style>
  <w:style w:type="character" w:customStyle="1" w:styleId="UnresolvedMention">
    <w:name w:val="Unresolved Mention"/>
    <w:basedOn w:val="a0"/>
    <w:uiPriority w:val="99"/>
    <w:semiHidden/>
    <w:unhideWhenUsed/>
    <w:rsid w:val="00C96670"/>
    <w:rPr>
      <w:color w:val="605E5C"/>
      <w:shd w:val="clear" w:color="auto" w:fill="E1DFDD"/>
    </w:rPr>
  </w:style>
  <w:style w:type="paragraph" w:styleId="a9">
    <w:name w:val="Balloon Text"/>
    <w:basedOn w:val="a"/>
    <w:link w:val="aa"/>
    <w:uiPriority w:val="99"/>
    <w:semiHidden/>
    <w:unhideWhenUsed/>
    <w:rsid w:val="00B000EE"/>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B000EE"/>
    <w:rPr>
      <w:rFonts w:asciiTheme="majorHAnsi" w:eastAsiaTheme="majorEastAsia" w:hAnsiTheme="majorHAnsi" w:cstheme="majorBidi"/>
      <w:sz w:val="18"/>
      <w:szCs w:val="18"/>
    </w:rPr>
  </w:style>
  <w:style w:type="paragraph" w:customStyle="1" w:styleId="Default">
    <w:name w:val="Default"/>
    <w:rsid w:val="00BB3F72"/>
    <w:pPr>
      <w:widowControl w:val="0"/>
      <w:autoSpaceDE w:val="0"/>
      <w:autoSpaceDN w:val="0"/>
      <w:adjustRightInd w:val="0"/>
    </w:pPr>
    <w:rPr>
      <w:rFonts w:ascii="標楷體" w:eastAsia="標楷體" w:cs="標楷體"/>
      <w:color w:val="000000"/>
      <w:kern w:val="0"/>
      <w:sz w:val="24"/>
      <w:szCs w:val="24"/>
    </w:rPr>
  </w:style>
  <w:style w:type="paragraph" w:styleId="Web">
    <w:name w:val="Normal (Web)"/>
    <w:basedOn w:val="a"/>
    <w:uiPriority w:val="99"/>
    <w:semiHidden/>
    <w:unhideWhenUsed/>
    <w:rsid w:val="00DF5223"/>
    <w:pPr>
      <w:widowControl/>
      <w:spacing w:before="100" w:beforeAutospacing="1" w:after="100" w:afterAutospacing="1"/>
      <w:jc w:val="left"/>
    </w:pPr>
    <w:rPr>
      <w:rFonts w:ascii="新細明體" w:eastAsia="新細明體" w:hAnsi="新細明體" w:cs="新細明體"/>
      <w:kern w:val="0"/>
      <w:sz w:val="24"/>
      <w:szCs w:val="24"/>
      <w:lang w:eastAsia="zh-TW"/>
    </w:rPr>
  </w:style>
  <w:style w:type="character" w:styleId="ab">
    <w:name w:val="Strong"/>
    <w:basedOn w:val="a0"/>
    <w:uiPriority w:val="22"/>
    <w:qFormat/>
    <w:rsid w:val="00CC1A41"/>
    <w:rPr>
      <w:b/>
      <w:bCs/>
    </w:rPr>
  </w:style>
  <w:style w:type="character" w:customStyle="1" w:styleId="10">
    <w:name w:val="標題 1 字元"/>
    <w:basedOn w:val="a0"/>
    <w:link w:val="1"/>
    <w:uiPriority w:val="9"/>
    <w:rsid w:val="00583739"/>
    <w:rPr>
      <w:rFonts w:asciiTheme="majorHAnsi" w:eastAsiaTheme="majorEastAsia" w:hAnsiTheme="majorHAnsi" w:cstheme="majorBidi"/>
      <w:b/>
      <w:bCs/>
      <w:kern w:val="52"/>
      <w:sz w:val="52"/>
      <w:szCs w:val="52"/>
    </w:rPr>
  </w:style>
  <w:style w:type="table" w:styleId="ac">
    <w:name w:val="Table Grid"/>
    <w:basedOn w:val="a1"/>
    <w:uiPriority w:val="39"/>
    <w:rsid w:val="00FB5D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line number"/>
    <w:basedOn w:val="a0"/>
    <w:uiPriority w:val="99"/>
    <w:semiHidden/>
    <w:unhideWhenUsed/>
    <w:rsid w:val="00AC3BA0"/>
  </w:style>
  <w:style w:type="character" w:styleId="ae">
    <w:name w:val="annotation reference"/>
    <w:basedOn w:val="a0"/>
    <w:uiPriority w:val="99"/>
    <w:semiHidden/>
    <w:unhideWhenUsed/>
    <w:rsid w:val="009526CF"/>
    <w:rPr>
      <w:sz w:val="18"/>
      <w:szCs w:val="18"/>
    </w:rPr>
  </w:style>
  <w:style w:type="paragraph" w:styleId="af">
    <w:name w:val="annotation text"/>
    <w:basedOn w:val="a"/>
    <w:link w:val="af0"/>
    <w:uiPriority w:val="99"/>
    <w:semiHidden/>
    <w:unhideWhenUsed/>
    <w:rsid w:val="009526CF"/>
    <w:pPr>
      <w:jc w:val="left"/>
    </w:pPr>
  </w:style>
  <w:style w:type="character" w:customStyle="1" w:styleId="af0">
    <w:name w:val="註解文字 字元"/>
    <w:basedOn w:val="a0"/>
    <w:link w:val="af"/>
    <w:uiPriority w:val="99"/>
    <w:semiHidden/>
    <w:rsid w:val="009526CF"/>
  </w:style>
  <w:style w:type="paragraph" w:styleId="af1">
    <w:name w:val="annotation subject"/>
    <w:basedOn w:val="af"/>
    <w:next w:val="af"/>
    <w:link w:val="af2"/>
    <w:uiPriority w:val="99"/>
    <w:semiHidden/>
    <w:unhideWhenUsed/>
    <w:rsid w:val="009526CF"/>
    <w:rPr>
      <w:b/>
      <w:bCs/>
    </w:rPr>
  </w:style>
  <w:style w:type="character" w:customStyle="1" w:styleId="af2">
    <w:name w:val="註解主旨 字元"/>
    <w:basedOn w:val="af0"/>
    <w:link w:val="af1"/>
    <w:uiPriority w:val="99"/>
    <w:semiHidden/>
    <w:rsid w:val="009526CF"/>
    <w:rPr>
      <w:b/>
      <w:bCs/>
    </w:rPr>
  </w:style>
  <w:style w:type="paragraph" w:styleId="af3">
    <w:name w:val="footnote text"/>
    <w:basedOn w:val="a"/>
    <w:link w:val="af4"/>
    <w:uiPriority w:val="99"/>
    <w:semiHidden/>
    <w:unhideWhenUsed/>
    <w:rsid w:val="00A145FC"/>
    <w:pPr>
      <w:snapToGrid w:val="0"/>
      <w:jc w:val="left"/>
    </w:pPr>
    <w:rPr>
      <w:sz w:val="20"/>
      <w:szCs w:val="20"/>
    </w:rPr>
  </w:style>
  <w:style w:type="character" w:customStyle="1" w:styleId="af4">
    <w:name w:val="註腳文字 字元"/>
    <w:basedOn w:val="a0"/>
    <w:link w:val="af3"/>
    <w:uiPriority w:val="99"/>
    <w:semiHidden/>
    <w:rsid w:val="00A145FC"/>
    <w:rPr>
      <w:sz w:val="20"/>
      <w:szCs w:val="20"/>
    </w:rPr>
  </w:style>
  <w:style w:type="character" w:styleId="af5">
    <w:name w:val="footnote reference"/>
    <w:basedOn w:val="a0"/>
    <w:uiPriority w:val="99"/>
    <w:semiHidden/>
    <w:unhideWhenUsed/>
    <w:rsid w:val="00A145F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583739"/>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52B8"/>
    <w:pPr>
      <w:ind w:firstLineChars="200" w:firstLine="420"/>
    </w:pPr>
  </w:style>
  <w:style w:type="paragraph" w:styleId="a4">
    <w:name w:val="header"/>
    <w:basedOn w:val="a"/>
    <w:link w:val="a5"/>
    <w:uiPriority w:val="99"/>
    <w:unhideWhenUsed/>
    <w:rsid w:val="009E2065"/>
    <w:pPr>
      <w:tabs>
        <w:tab w:val="center" w:pos="4153"/>
        <w:tab w:val="right" w:pos="8306"/>
      </w:tabs>
      <w:snapToGrid w:val="0"/>
    </w:pPr>
    <w:rPr>
      <w:sz w:val="20"/>
      <w:szCs w:val="20"/>
    </w:rPr>
  </w:style>
  <w:style w:type="character" w:customStyle="1" w:styleId="a5">
    <w:name w:val="頁首 字元"/>
    <w:basedOn w:val="a0"/>
    <w:link w:val="a4"/>
    <w:uiPriority w:val="99"/>
    <w:rsid w:val="009E2065"/>
    <w:rPr>
      <w:sz w:val="20"/>
      <w:szCs w:val="20"/>
    </w:rPr>
  </w:style>
  <w:style w:type="paragraph" w:styleId="a6">
    <w:name w:val="footer"/>
    <w:basedOn w:val="a"/>
    <w:link w:val="a7"/>
    <w:uiPriority w:val="99"/>
    <w:unhideWhenUsed/>
    <w:rsid w:val="009E2065"/>
    <w:pPr>
      <w:tabs>
        <w:tab w:val="center" w:pos="4153"/>
        <w:tab w:val="right" w:pos="8306"/>
      </w:tabs>
      <w:snapToGrid w:val="0"/>
    </w:pPr>
    <w:rPr>
      <w:sz w:val="20"/>
      <w:szCs w:val="20"/>
    </w:rPr>
  </w:style>
  <w:style w:type="character" w:customStyle="1" w:styleId="a7">
    <w:name w:val="頁尾 字元"/>
    <w:basedOn w:val="a0"/>
    <w:link w:val="a6"/>
    <w:uiPriority w:val="99"/>
    <w:rsid w:val="009E2065"/>
    <w:rPr>
      <w:sz w:val="20"/>
      <w:szCs w:val="20"/>
    </w:rPr>
  </w:style>
  <w:style w:type="character" w:styleId="a8">
    <w:name w:val="Hyperlink"/>
    <w:basedOn w:val="a0"/>
    <w:uiPriority w:val="99"/>
    <w:unhideWhenUsed/>
    <w:rsid w:val="00C96670"/>
    <w:rPr>
      <w:color w:val="0563C1" w:themeColor="hyperlink"/>
      <w:u w:val="single"/>
    </w:rPr>
  </w:style>
  <w:style w:type="character" w:customStyle="1" w:styleId="UnresolvedMention">
    <w:name w:val="Unresolved Mention"/>
    <w:basedOn w:val="a0"/>
    <w:uiPriority w:val="99"/>
    <w:semiHidden/>
    <w:unhideWhenUsed/>
    <w:rsid w:val="00C96670"/>
    <w:rPr>
      <w:color w:val="605E5C"/>
      <w:shd w:val="clear" w:color="auto" w:fill="E1DFDD"/>
    </w:rPr>
  </w:style>
  <w:style w:type="paragraph" w:styleId="a9">
    <w:name w:val="Balloon Text"/>
    <w:basedOn w:val="a"/>
    <w:link w:val="aa"/>
    <w:uiPriority w:val="99"/>
    <w:semiHidden/>
    <w:unhideWhenUsed/>
    <w:rsid w:val="00B000EE"/>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B000EE"/>
    <w:rPr>
      <w:rFonts w:asciiTheme="majorHAnsi" w:eastAsiaTheme="majorEastAsia" w:hAnsiTheme="majorHAnsi" w:cstheme="majorBidi"/>
      <w:sz w:val="18"/>
      <w:szCs w:val="18"/>
    </w:rPr>
  </w:style>
  <w:style w:type="paragraph" w:customStyle="1" w:styleId="Default">
    <w:name w:val="Default"/>
    <w:rsid w:val="00BB3F72"/>
    <w:pPr>
      <w:widowControl w:val="0"/>
      <w:autoSpaceDE w:val="0"/>
      <w:autoSpaceDN w:val="0"/>
      <w:adjustRightInd w:val="0"/>
    </w:pPr>
    <w:rPr>
      <w:rFonts w:ascii="標楷體" w:eastAsia="標楷體" w:cs="標楷體"/>
      <w:color w:val="000000"/>
      <w:kern w:val="0"/>
      <w:sz w:val="24"/>
      <w:szCs w:val="24"/>
    </w:rPr>
  </w:style>
  <w:style w:type="paragraph" w:styleId="Web">
    <w:name w:val="Normal (Web)"/>
    <w:basedOn w:val="a"/>
    <w:uiPriority w:val="99"/>
    <w:semiHidden/>
    <w:unhideWhenUsed/>
    <w:rsid w:val="00DF5223"/>
    <w:pPr>
      <w:widowControl/>
      <w:spacing w:before="100" w:beforeAutospacing="1" w:after="100" w:afterAutospacing="1"/>
      <w:jc w:val="left"/>
    </w:pPr>
    <w:rPr>
      <w:rFonts w:ascii="新細明體" w:eastAsia="新細明體" w:hAnsi="新細明體" w:cs="新細明體"/>
      <w:kern w:val="0"/>
      <w:sz w:val="24"/>
      <w:szCs w:val="24"/>
      <w:lang w:eastAsia="zh-TW"/>
    </w:rPr>
  </w:style>
  <w:style w:type="character" w:styleId="ab">
    <w:name w:val="Strong"/>
    <w:basedOn w:val="a0"/>
    <w:uiPriority w:val="22"/>
    <w:qFormat/>
    <w:rsid w:val="00CC1A41"/>
    <w:rPr>
      <w:b/>
      <w:bCs/>
    </w:rPr>
  </w:style>
  <w:style w:type="character" w:customStyle="1" w:styleId="10">
    <w:name w:val="標題 1 字元"/>
    <w:basedOn w:val="a0"/>
    <w:link w:val="1"/>
    <w:uiPriority w:val="9"/>
    <w:rsid w:val="00583739"/>
    <w:rPr>
      <w:rFonts w:asciiTheme="majorHAnsi" w:eastAsiaTheme="majorEastAsia" w:hAnsiTheme="majorHAnsi" w:cstheme="majorBidi"/>
      <w:b/>
      <w:bCs/>
      <w:kern w:val="52"/>
      <w:sz w:val="52"/>
      <w:szCs w:val="52"/>
    </w:rPr>
  </w:style>
  <w:style w:type="table" w:styleId="ac">
    <w:name w:val="Table Grid"/>
    <w:basedOn w:val="a1"/>
    <w:uiPriority w:val="39"/>
    <w:rsid w:val="00FB5D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line number"/>
    <w:basedOn w:val="a0"/>
    <w:uiPriority w:val="99"/>
    <w:semiHidden/>
    <w:unhideWhenUsed/>
    <w:rsid w:val="00AC3BA0"/>
  </w:style>
  <w:style w:type="character" w:styleId="ae">
    <w:name w:val="annotation reference"/>
    <w:basedOn w:val="a0"/>
    <w:uiPriority w:val="99"/>
    <w:semiHidden/>
    <w:unhideWhenUsed/>
    <w:rsid w:val="009526CF"/>
    <w:rPr>
      <w:sz w:val="18"/>
      <w:szCs w:val="18"/>
    </w:rPr>
  </w:style>
  <w:style w:type="paragraph" w:styleId="af">
    <w:name w:val="annotation text"/>
    <w:basedOn w:val="a"/>
    <w:link w:val="af0"/>
    <w:uiPriority w:val="99"/>
    <w:semiHidden/>
    <w:unhideWhenUsed/>
    <w:rsid w:val="009526CF"/>
    <w:pPr>
      <w:jc w:val="left"/>
    </w:pPr>
  </w:style>
  <w:style w:type="character" w:customStyle="1" w:styleId="af0">
    <w:name w:val="註解文字 字元"/>
    <w:basedOn w:val="a0"/>
    <w:link w:val="af"/>
    <w:uiPriority w:val="99"/>
    <w:semiHidden/>
    <w:rsid w:val="009526CF"/>
  </w:style>
  <w:style w:type="paragraph" w:styleId="af1">
    <w:name w:val="annotation subject"/>
    <w:basedOn w:val="af"/>
    <w:next w:val="af"/>
    <w:link w:val="af2"/>
    <w:uiPriority w:val="99"/>
    <w:semiHidden/>
    <w:unhideWhenUsed/>
    <w:rsid w:val="009526CF"/>
    <w:rPr>
      <w:b/>
      <w:bCs/>
    </w:rPr>
  </w:style>
  <w:style w:type="character" w:customStyle="1" w:styleId="af2">
    <w:name w:val="註解主旨 字元"/>
    <w:basedOn w:val="af0"/>
    <w:link w:val="af1"/>
    <w:uiPriority w:val="99"/>
    <w:semiHidden/>
    <w:rsid w:val="009526CF"/>
    <w:rPr>
      <w:b/>
      <w:bCs/>
    </w:rPr>
  </w:style>
  <w:style w:type="paragraph" w:styleId="af3">
    <w:name w:val="footnote text"/>
    <w:basedOn w:val="a"/>
    <w:link w:val="af4"/>
    <w:uiPriority w:val="99"/>
    <w:semiHidden/>
    <w:unhideWhenUsed/>
    <w:rsid w:val="00A145FC"/>
    <w:pPr>
      <w:snapToGrid w:val="0"/>
      <w:jc w:val="left"/>
    </w:pPr>
    <w:rPr>
      <w:sz w:val="20"/>
      <w:szCs w:val="20"/>
    </w:rPr>
  </w:style>
  <w:style w:type="character" w:customStyle="1" w:styleId="af4">
    <w:name w:val="註腳文字 字元"/>
    <w:basedOn w:val="a0"/>
    <w:link w:val="af3"/>
    <w:uiPriority w:val="99"/>
    <w:semiHidden/>
    <w:rsid w:val="00A145FC"/>
    <w:rPr>
      <w:sz w:val="20"/>
      <w:szCs w:val="20"/>
    </w:rPr>
  </w:style>
  <w:style w:type="character" w:styleId="af5">
    <w:name w:val="footnote reference"/>
    <w:basedOn w:val="a0"/>
    <w:uiPriority w:val="99"/>
    <w:semiHidden/>
    <w:unhideWhenUsed/>
    <w:rsid w:val="00A145F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615840">
      <w:bodyDiv w:val="1"/>
      <w:marLeft w:val="0"/>
      <w:marRight w:val="0"/>
      <w:marTop w:val="0"/>
      <w:marBottom w:val="0"/>
      <w:divBdr>
        <w:top w:val="none" w:sz="0" w:space="0" w:color="auto"/>
        <w:left w:val="none" w:sz="0" w:space="0" w:color="auto"/>
        <w:bottom w:val="none" w:sz="0" w:space="0" w:color="auto"/>
        <w:right w:val="none" w:sz="0" w:space="0" w:color="auto"/>
      </w:divBdr>
    </w:div>
    <w:div w:id="510264088">
      <w:bodyDiv w:val="1"/>
      <w:marLeft w:val="0"/>
      <w:marRight w:val="0"/>
      <w:marTop w:val="0"/>
      <w:marBottom w:val="0"/>
      <w:divBdr>
        <w:top w:val="none" w:sz="0" w:space="0" w:color="auto"/>
        <w:left w:val="none" w:sz="0" w:space="0" w:color="auto"/>
        <w:bottom w:val="none" w:sz="0" w:space="0" w:color="auto"/>
        <w:right w:val="none" w:sz="0" w:space="0" w:color="auto"/>
      </w:divBdr>
    </w:div>
    <w:div w:id="782724276">
      <w:bodyDiv w:val="1"/>
      <w:marLeft w:val="0"/>
      <w:marRight w:val="0"/>
      <w:marTop w:val="0"/>
      <w:marBottom w:val="0"/>
      <w:divBdr>
        <w:top w:val="none" w:sz="0" w:space="0" w:color="auto"/>
        <w:left w:val="none" w:sz="0" w:space="0" w:color="auto"/>
        <w:bottom w:val="none" w:sz="0" w:space="0" w:color="auto"/>
        <w:right w:val="none" w:sz="0" w:space="0" w:color="auto"/>
      </w:divBdr>
    </w:div>
    <w:div w:id="897785882">
      <w:bodyDiv w:val="1"/>
      <w:marLeft w:val="0"/>
      <w:marRight w:val="0"/>
      <w:marTop w:val="0"/>
      <w:marBottom w:val="0"/>
      <w:divBdr>
        <w:top w:val="none" w:sz="0" w:space="0" w:color="auto"/>
        <w:left w:val="none" w:sz="0" w:space="0" w:color="auto"/>
        <w:bottom w:val="none" w:sz="0" w:space="0" w:color="auto"/>
        <w:right w:val="none" w:sz="0" w:space="0" w:color="auto"/>
      </w:divBdr>
    </w:div>
    <w:div w:id="981812759">
      <w:bodyDiv w:val="1"/>
      <w:marLeft w:val="0"/>
      <w:marRight w:val="0"/>
      <w:marTop w:val="0"/>
      <w:marBottom w:val="0"/>
      <w:divBdr>
        <w:top w:val="none" w:sz="0" w:space="0" w:color="auto"/>
        <w:left w:val="none" w:sz="0" w:space="0" w:color="auto"/>
        <w:bottom w:val="none" w:sz="0" w:space="0" w:color="auto"/>
        <w:right w:val="none" w:sz="0" w:space="0" w:color="auto"/>
      </w:divBdr>
    </w:div>
    <w:div w:id="1108738933">
      <w:bodyDiv w:val="1"/>
      <w:marLeft w:val="0"/>
      <w:marRight w:val="0"/>
      <w:marTop w:val="0"/>
      <w:marBottom w:val="0"/>
      <w:divBdr>
        <w:top w:val="none" w:sz="0" w:space="0" w:color="auto"/>
        <w:left w:val="none" w:sz="0" w:space="0" w:color="auto"/>
        <w:bottom w:val="none" w:sz="0" w:space="0" w:color="auto"/>
        <w:right w:val="none" w:sz="0" w:space="0" w:color="auto"/>
      </w:divBdr>
    </w:div>
    <w:div w:id="1130636098">
      <w:bodyDiv w:val="1"/>
      <w:marLeft w:val="0"/>
      <w:marRight w:val="0"/>
      <w:marTop w:val="0"/>
      <w:marBottom w:val="0"/>
      <w:divBdr>
        <w:top w:val="none" w:sz="0" w:space="0" w:color="auto"/>
        <w:left w:val="none" w:sz="0" w:space="0" w:color="auto"/>
        <w:bottom w:val="none" w:sz="0" w:space="0" w:color="auto"/>
        <w:right w:val="none" w:sz="0" w:space="0" w:color="auto"/>
      </w:divBdr>
    </w:div>
    <w:div w:id="1592351489">
      <w:bodyDiv w:val="1"/>
      <w:marLeft w:val="0"/>
      <w:marRight w:val="0"/>
      <w:marTop w:val="0"/>
      <w:marBottom w:val="0"/>
      <w:divBdr>
        <w:top w:val="none" w:sz="0" w:space="0" w:color="auto"/>
        <w:left w:val="none" w:sz="0" w:space="0" w:color="auto"/>
        <w:bottom w:val="none" w:sz="0" w:space="0" w:color="auto"/>
        <w:right w:val="none" w:sz="0" w:space="0" w:color="auto"/>
      </w:divBdr>
    </w:div>
    <w:div w:id="1767113019">
      <w:bodyDiv w:val="1"/>
      <w:marLeft w:val="0"/>
      <w:marRight w:val="0"/>
      <w:marTop w:val="0"/>
      <w:marBottom w:val="0"/>
      <w:divBdr>
        <w:top w:val="none" w:sz="0" w:space="0" w:color="auto"/>
        <w:left w:val="none" w:sz="0" w:space="0" w:color="auto"/>
        <w:bottom w:val="none" w:sz="0" w:space="0" w:color="auto"/>
        <w:right w:val="none" w:sz="0" w:space="0" w:color="auto"/>
      </w:divBdr>
    </w:div>
    <w:div w:id="2117360883">
      <w:bodyDiv w:val="1"/>
      <w:marLeft w:val="0"/>
      <w:marRight w:val="0"/>
      <w:marTop w:val="0"/>
      <w:marBottom w:val="0"/>
      <w:divBdr>
        <w:top w:val="none" w:sz="0" w:space="0" w:color="auto"/>
        <w:left w:val="none" w:sz="0" w:space="0" w:color="auto"/>
        <w:bottom w:val="none" w:sz="0" w:space="0" w:color="auto"/>
        <w:right w:val="none" w:sz="0" w:space="0" w:color="auto"/>
      </w:divBdr>
    </w:div>
    <w:div w:id="2121759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tif"/><Relationship Id="rId23" Type="http://schemas.openxmlformats.org/officeDocument/2006/relationships/image" Target="media/image14.jpeg"/><Relationship Id="rId10" Type="http://schemas.openxmlformats.org/officeDocument/2006/relationships/hyperlink" Target="http://cht.a-hospital.com/w/%E6%B6%88%E7%82%8E"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 (1).xsl" StyleName="APA" Version="6"/>
</file>

<file path=customXml/itemProps1.xml><?xml version="1.0" encoding="utf-8"?>
<ds:datastoreItem xmlns:ds="http://schemas.openxmlformats.org/officeDocument/2006/customXml" ds:itemID="{A8ABE939-8162-4504-8F2B-B8777D670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1554</Words>
  <Characters>8862</Characters>
  <Application>Microsoft Office Word</Application>
  <DocSecurity>0</DocSecurity>
  <Lines>73</Lines>
  <Paragraphs>20</Paragraphs>
  <ScaleCrop>false</ScaleCrop>
  <Company/>
  <LinksUpToDate>false</LinksUpToDate>
  <CharactersWithSpaces>10396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HU</dc:creator>
  <cp:lastModifiedBy>admin</cp:lastModifiedBy>
  <cp:revision>3</cp:revision>
  <cp:lastPrinted>2020-12-10T01:01:00Z</cp:lastPrinted>
  <dcterms:created xsi:type="dcterms:W3CDTF">2021-04-27T08:18:00Z</dcterms:created>
  <dcterms:modified xsi:type="dcterms:W3CDTF">2021-04-30T03:01:00Z</dcterms:modified>
</cp:coreProperties>
</file>